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528B5" w14:textId="049652FE" w:rsidR="00A3442A" w:rsidRPr="00227E7F" w:rsidRDefault="00A3442A" w:rsidP="00795178">
      <w:pPr>
        <w:rPr>
          <w:b/>
        </w:rPr>
      </w:pPr>
      <w:r>
        <w:rPr>
          <w:b/>
          <w:sz w:val="20"/>
          <w:szCs w:val="20"/>
        </w:rPr>
        <w:t xml:space="preserve">Case Worksheet:  </w:t>
      </w:r>
      <w:r w:rsidR="00FC49F3">
        <w:rPr>
          <w:b/>
          <w:sz w:val="20"/>
          <w:szCs w:val="20"/>
        </w:rPr>
        <w:t>To be used for your Final Project</w:t>
      </w:r>
    </w:p>
    <w:p w14:paraId="3C86803D" w14:textId="77EC0A1D" w:rsidR="00D157E6" w:rsidRPr="00227E7F" w:rsidRDefault="00795178" w:rsidP="00F1022A">
      <w:pPr>
        <w:rPr>
          <w:b/>
          <w:color w:val="FF0000"/>
        </w:rPr>
      </w:pPr>
      <w:r w:rsidRPr="00227E7F">
        <w:rPr>
          <w:b/>
          <w:color w:val="FF0000"/>
        </w:rPr>
        <w:t>Porter’s 5 force</w:t>
      </w:r>
      <w:r w:rsidR="008D3D7A" w:rsidRPr="00227E7F">
        <w:rPr>
          <w:b/>
          <w:color w:val="FF0000"/>
        </w:rPr>
        <w:t xml:space="preserve"> model</w:t>
      </w:r>
      <w:r w:rsidR="00FE486D">
        <w:rPr>
          <w:b/>
          <w:color w:val="FF0000"/>
        </w:rPr>
        <w:t xml:space="preserve"> 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  <w:insideH w:val="single" w:sz="4" w:space="0" w:color="7F7F7F" w:themeColor="text1" w:themeTint="80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917191" w:rsidRPr="00917191" w14:paraId="06A23CA5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0EF275EA" w14:textId="77777777" w:rsidR="00917191" w:rsidRPr="00917191" w:rsidRDefault="00917191" w:rsidP="00917191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 w:cstheme="minorHAnsi"/>
                <w:b/>
                <w:sz w:val="20"/>
              </w:rPr>
            </w:pPr>
            <w:r w:rsidRPr="00917191">
              <w:rPr>
                <w:rFonts w:asciiTheme="minorHAnsi" w:hAnsiTheme="minorHAnsi" w:cstheme="minorHAnsi"/>
                <w:b/>
                <w:sz w:val="20"/>
              </w:rPr>
              <w:t>Name of Threat</w:t>
            </w:r>
          </w:p>
        </w:tc>
      </w:tr>
      <w:tr w:rsidR="00917191" w:rsidRPr="00917191" w14:paraId="4798D823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18FD46FB" w14:textId="77777777" w:rsidR="00917191" w:rsidRPr="00917191" w:rsidRDefault="00917191" w:rsidP="00917191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 w:cstheme="minorHAnsi"/>
                <w:b/>
                <w:sz w:val="20"/>
              </w:rPr>
            </w:pPr>
            <w:r w:rsidRPr="00917191">
              <w:rPr>
                <w:rFonts w:asciiTheme="minorHAnsi" w:hAnsiTheme="minorHAnsi" w:cstheme="minorHAnsi"/>
                <w:b/>
                <w:sz w:val="20"/>
              </w:rPr>
              <w:t xml:space="preserve"> Degree of Threat ( H-M-L)</w:t>
            </w:r>
          </w:p>
        </w:tc>
      </w:tr>
      <w:tr w:rsidR="00917191" w:rsidRPr="00917191" w14:paraId="5420A764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4DA87F18" w14:textId="77777777" w:rsidR="00917191" w:rsidRPr="00917191" w:rsidRDefault="00917191" w:rsidP="00917191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 w:cstheme="minorHAnsi"/>
                <w:b/>
                <w:sz w:val="20"/>
              </w:rPr>
            </w:pPr>
            <w:r w:rsidRPr="00917191">
              <w:rPr>
                <w:rFonts w:asciiTheme="minorHAnsi" w:hAnsiTheme="minorHAnsi" w:cstheme="minorHAnsi"/>
                <w:b/>
                <w:sz w:val="20"/>
              </w:rPr>
              <w:t xml:space="preserve"> Is it a threat or opportunity based on the resources/capabilities of the firm.  Please explain your answer</w:t>
            </w:r>
          </w:p>
        </w:tc>
      </w:tr>
      <w:tr w:rsidR="00917191" w:rsidRPr="00917191" w14:paraId="57FBFF21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03C281D8" w14:textId="77777777" w:rsidR="00917191" w:rsidRPr="00917191" w:rsidRDefault="00917191" w:rsidP="00A70363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917191">
              <w:rPr>
                <w:rFonts w:asciiTheme="minorHAnsi" w:hAnsiTheme="minorHAnsi" w:cstheme="minorHAnsi"/>
                <w:b/>
                <w:sz w:val="20"/>
              </w:rPr>
              <w:t xml:space="preserve">  </w:t>
            </w:r>
          </w:p>
        </w:tc>
      </w:tr>
      <w:tr w:rsidR="00917191" w:rsidRPr="00917191" w14:paraId="76032B43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79776FA6" w14:textId="77777777" w:rsidR="00917191" w:rsidRPr="00917191" w:rsidRDefault="00917191" w:rsidP="0091719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sz w:val="20"/>
              </w:rPr>
            </w:pPr>
            <w:r w:rsidRPr="00917191">
              <w:rPr>
                <w:rFonts w:asciiTheme="minorHAnsi" w:hAnsiTheme="minorHAnsi" w:cstheme="minorHAnsi"/>
                <w:b/>
                <w:sz w:val="20"/>
              </w:rPr>
              <w:t xml:space="preserve"> Name of Threat</w:t>
            </w:r>
          </w:p>
        </w:tc>
      </w:tr>
      <w:tr w:rsidR="00917191" w:rsidRPr="00917191" w14:paraId="711E57EA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729FA232" w14:textId="77777777" w:rsidR="00917191" w:rsidRPr="00917191" w:rsidRDefault="00917191" w:rsidP="0091719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sz w:val="20"/>
              </w:rPr>
            </w:pPr>
            <w:r w:rsidRPr="00917191">
              <w:rPr>
                <w:rFonts w:asciiTheme="minorHAnsi" w:hAnsiTheme="minorHAnsi" w:cstheme="minorHAnsi"/>
                <w:b/>
                <w:sz w:val="20"/>
              </w:rPr>
              <w:t xml:space="preserve"> Degree of Threat</w:t>
            </w:r>
          </w:p>
        </w:tc>
      </w:tr>
      <w:tr w:rsidR="00917191" w:rsidRPr="00917191" w14:paraId="3C63B948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341FA0AC" w14:textId="77777777" w:rsidR="00917191" w:rsidRPr="00917191" w:rsidRDefault="00917191" w:rsidP="0091719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sz w:val="20"/>
              </w:rPr>
            </w:pPr>
            <w:r w:rsidRPr="00917191">
              <w:rPr>
                <w:rFonts w:asciiTheme="minorHAnsi" w:hAnsiTheme="minorHAnsi" w:cstheme="minorHAnsi"/>
                <w:b/>
                <w:sz w:val="20"/>
              </w:rPr>
              <w:t xml:space="preserve"> Is it a threat or opportunity based on the resources/capabilities of the firm.  Please explain your answer.</w:t>
            </w:r>
          </w:p>
        </w:tc>
      </w:tr>
      <w:tr w:rsidR="00917191" w:rsidRPr="00917191" w14:paraId="0435F353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58C7CDFB" w14:textId="77777777" w:rsidR="00917191" w:rsidRPr="00917191" w:rsidRDefault="00917191" w:rsidP="00A70363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17191" w:rsidRPr="00917191" w14:paraId="1CF6A2C7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24C4622A" w14:textId="77777777" w:rsidR="00917191" w:rsidRPr="00917191" w:rsidRDefault="00917191" w:rsidP="00917191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 w:cstheme="minorHAnsi"/>
                <w:b/>
                <w:sz w:val="20"/>
              </w:rPr>
            </w:pPr>
            <w:r w:rsidRPr="00917191">
              <w:rPr>
                <w:rFonts w:asciiTheme="minorHAnsi" w:hAnsiTheme="minorHAnsi" w:cstheme="minorHAnsi"/>
                <w:b/>
                <w:sz w:val="20"/>
              </w:rPr>
              <w:t xml:space="preserve"> Name of Threat</w:t>
            </w:r>
          </w:p>
        </w:tc>
      </w:tr>
      <w:tr w:rsidR="00917191" w:rsidRPr="00917191" w14:paraId="7B54B1D4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3CCF64A4" w14:textId="77777777" w:rsidR="00917191" w:rsidRPr="00917191" w:rsidRDefault="00917191" w:rsidP="00917191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 w:cstheme="minorHAnsi"/>
                <w:b/>
                <w:sz w:val="20"/>
              </w:rPr>
            </w:pPr>
            <w:r w:rsidRPr="00917191">
              <w:rPr>
                <w:rFonts w:asciiTheme="minorHAnsi" w:hAnsiTheme="minorHAnsi" w:cstheme="minorHAnsi"/>
                <w:b/>
                <w:sz w:val="20"/>
              </w:rPr>
              <w:t xml:space="preserve"> Degree of Threat</w:t>
            </w:r>
          </w:p>
        </w:tc>
      </w:tr>
      <w:tr w:rsidR="00917191" w:rsidRPr="00917191" w14:paraId="0ACB5FC8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7B371270" w14:textId="77777777" w:rsidR="00917191" w:rsidRPr="00917191" w:rsidRDefault="00917191" w:rsidP="00917191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 w:cstheme="minorHAnsi"/>
                <w:b/>
                <w:sz w:val="20"/>
              </w:rPr>
            </w:pPr>
            <w:r w:rsidRPr="00917191">
              <w:rPr>
                <w:rFonts w:asciiTheme="minorHAnsi" w:hAnsiTheme="minorHAnsi" w:cstheme="minorHAnsi"/>
                <w:b/>
                <w:sz w:val="20"/>
              </w:rPr>
              <w:t xml:space="preserve"> Is it a threat or opportunity based on the resources/capabilities of the firm.  Please explain your answer</w:t>
            </w:r>
          </w:p>
        </w:tc>
      </w:tr>
      <w:tr w:rsidR="00917191" w:rsidRPr="00917191" w14:paraId="4F18FAF4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37263055" w14:textId="77777777" w:rsidR="00917191" w:rsidRPr="00917191" w:rsidRDefault="00917191" w:rsidP="00A70363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17191" w:rsidRPr="00917191" w14:paraId="6489BA82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0C6046D3" w14:textId="77777777" w:rsidR="00917191" w:rsidRPr="00917191" w:rsidRDefault="00917191" w:rsidP="00917191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 w:cstheme="minorHAnsi"/>
                <w:b/>
                <w:sz w:val="20"/>
              </w:rPr>
            </w:pPr>
            <w:r w:rsidRPr="00917191">
              <w:rPr>
                <w:rFonts w:asciiTheme="minorHAnsi" w:hAnsiTheme="minorHAnsi" w:cstheme="minorHAnsi"/>
                <w:b/>
                <w:sz w:val="20"/>
              </w:rPr>
              <w:t xml:space="preserve"> Name of Threat</w:t>
            </w:r>
          </w:p>
        </w:tc>
      </w:tr>
      <w:tr w:rsidR="00917191" w:rsidRPr="00917191" w14:paraId="27D2BDFC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12C4ED5D" w14:textId="77777777" w:rsidR="00917191" w:rsidRPr="00917191" w:rsidRDefault="00917191" w:rsidP="00917191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 w:cstheme="minorHAnsi"/>
                <w:b/>
                <w:sz w:val="20"/>
              </w:rPr>
            </w:pPr>
            <w:r w:rsidRPr="00917191">
              <w:rPr>
                <w:rFonts w:asciiTheme="minorHAnsi" w:hAnsiTheme="minorHAnsi" w:cstheme="minorHAnsi"/>
                <w:b/>
                <w:sz w:val="20"/>
              </w:rPr>
              <w:t xml:space="preserve"> Degree of Threat</w:t>
            </w:r>
          </w:p>
        </w:tc>
      </w:tr>
      <w:tr w:rsidR="00917191" w:rsidRPr="00917191" w14:paraId="5C9857F7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5ACF4509" w14:textId="77777777" w:rsidR="00917191" w:rsidRPr="00917191" w:rsidRDefault="00917191" w:rsidP="00917191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 w:cstheme="minorHAnsi"/>
                <w:b/>
                <w:sz w:val="20"/>
              </w:rPr>
            </w:pPr>
            <w:r w:rsidRPr="00917191">
              <w:rPr>
                <w:rFonts w:asciiTheme="minorHAnsi" w:hAnsiTheme="minorHAnsi" w:cstheme="minorHAnsi"/>
                <w:b/>
                <w:sz w:val="20"/>
              </w:rPr>
              <w:t xml:space="preserve"> Is it a threat or opportunity based on the resources/capabilities of the firm.  Please explain your answer</w:t>
            </w:r>
          </w:p>
        </w:tc>
      </w:tr>
      <w:tr w:rsidR="00917191" w:rsidRPr="00917191" w14:paraId="77724FE2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5B737592" w14:textId="77777777" w:rsidR="00917191" w:rsidRPr="00917191" w:rsidRDefault="00917191" w:rsidP="00A70363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17191" w:rsidRPr="00917191" w14:paraId="0A0A1E6B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776F75E1" w14:textId="77777777" w:rsidR="00917191" w:rsidRPr="00917191" w:rsidRDefault="00917191" w:rsidP="00917191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 w:cstheme="minorHAnsi"/>
                <w:b/>
                <w:sz w:val="20"/>
              </w:rPr>
            </w:pPr>
            <w:r w:rsidRPr="00917191">
              <w:rPr>
                <w:rFonts w:asciiTheme="minorHAnsi" w:hAnsiTheme="minorHAnsi" w:cstheme="minorHAnsi"/>
                <w:b/>
                <w:sz w:val="20"/>
              </w:rPr>
              <w:t xml:space="preserve"> Name of Threat</w:t>
            </w:r>
          </w:p>
        </w:tc>
      </w:tr>
      <w:tr w:rsidR="00917191" w:rsidRPr="00917191" w14:paraId="7758A1AB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413DB514" w14:textId="77777777" w:rsidR="00917191" w:rsidRPr="00917191" w:rsidRDefault="00917191" w:rsidP="00917191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 w:cstheme="minorHAnsi"/>
                <w:b/>
                <w:sz w:val="20"/>
              </w:rPr>
            </w:pPr>
            <w:r w:rsidRPr="00917191">
              <w:rPr>
                <w:rFonts w:asciiTheme="minorHAnsi" w:hAnsiTheme="minorHAnsi" w:cstheme="minorHAnsi"/>
                <w:b/>
                <w:sz w:val="20"/>
              </w:rPr>
              <w:t xml:space="preserve"> Degree of Threat</w:t>
            </w:r>
          </w:p>
        </w:tc>
      </w:tr>
      <w:tr w:rsidR="00917191" w:rsidRPr="00917191" w14:paraId="7718421A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1E3F226C" w14:textId="77777777" w:rsidR="00917191" w:rsidRPr="00917191" w:rsidRDefault="00917191" w:rsidP="00917191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 w:cstheme="minorHAnsi"/>
                <w:b/>
                <w:sz w:val="20"/>
              </w:rPr>
            </w:pPr>
            <w:r w:rsidRPr="00917191">
              <w:rPr>
                <w:rFonts w:asciiTheme="minorHAnsi" w:hAnsiTheme="minorHAnsi" w:cstheme="minorHAnsi"/>
                <w:b/>
                <w:sz w:val="20"/>
              </w:rPr>
              <w:t xml:space="preserve"> Is it a threat or opportunity based on the resources/capabilities of the firm.  Please explain your answer</w:t>
            </w:r>
          </w:p>
        </w:tc>
      </w:tr>
      <w:tr w:rsidR="00917191" w:rsidRPr="00917191" w14:paraId="1A465E0D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78ACDA79" w14:textId="77777777" w:rsidR="00917191" w:rsidRPr="00917191" w:rsidRDefault="00917191" w:rsidP="00A70363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17191" w:rsidRPr="00917191" w14:paraId="57175F81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1892E993" w14:textId="6599102F" w:rsidR="00917191" w:rsidRPr="00917191" w:rsidRDefault="00917191" w:rsidP="00A70363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17191" w:rsidRPr="00917191" w14:paraId="3F76E015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36B7AD0F" w14:textId="77777777" w:rsidR="00917191" w:rsidRPr="00917191" w:rsidRDefault="00917191" w:rsidP="00A70363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17191" w:rsidRPr="00917191" w14:paraId="0578E78C" w14:textId="77777777" w:rsidTr="00F1022A">
        <w:trPr>
          <w:trHeight w:val="504"/>
        </w:trPr>
        <w:tc>
          <w:tcPr>
            <w:tcW w:w="9360" w:type="dxa"/>
            <w:vAlign w:val="bottom"/>
          </w:tcPr>
          <w:p w14:paraId="4E7F51FB" w14:textId="77777777" w:rsidR="00917191" w:rsidRPr="00917191" w:rsidRDefault="00917191" w:rsidP="00A70363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412C6E71" w14:textId="77777777" w:rsidR="00F1022A" w:rsidRPr="00227E7F" w:rsidRDefault="00F1022A" w:rsidP="00F1022A">
      <w:pPr>
        <w:rPr>
          <w:b/>
          <w:color w:val="FF0000"/>
        </w:rPr>
      </w:pPr>
    </w:p>
    <w:p w14:paraId="589B83B3" w14:textId="354CFCFC" w:rsidR="00C61D4B" w:rsidRPr="00227E7F" w:rsidRDefault="00C61D4B" w:rsidP="00F1022A">
      <w:pPr>
        <w:rPr>
          <w:b/>
          <w:color w:val="FF0000"/>
        </w:rPr>
      </w:pPr>
      <w:r w:rsidRPr="00227E7F">
        <w:rPr>
          <w:b/>
          <w:color w:val="FF0000"/>
        </w:rPr>
        <w:t xml:space="preserve">Barriers to Entry Chart:  </w:t>
      </w:r>
    </w:p>
    <w:p w14:paraId="61183E3F" w14:textId="77777777" w:rsidR="005F5AC7" w:rsidRPr="00F1022A" w:rsidRDefault="005F5AC7" w:rsidP="00C61D4B">
      <w:pPr>
        <w:pStyle w:val="ListParagraph"/>
        <w:ind w:left="1080"/>
        <w:rPr>
          <w:b/>
          <w:sz w:val="16"/>
          <w:szCs w:val="16"/>
        </w:rPr>
      </w:pPr>
      <w:r w:rsidRPr="00F1022A">
        <w:rPr>
          <w:b/>
          <w:sz w:val="16"/>
          <w:szCs w:val="16"/>
        </w:rPr>
        <w:t xml:space="preserve">                 </w:t>
      </w:r>
      <w:r w:rsidR="00CC642E" w:rsidRPr="00F1022A">
        <w:rPr>
          <w:b/>
          <w:sz w:val="16"/>
          <w:szCs w:val="16"/>
        </w:rPr>
        <w:t xml:space="preserve">                      </w:t>
      </w:r>
      <w:r w:rsidRPr="00F1022A">
        <w:rPr>
          <w:b/>
          <w:sz w:val="16"/>
          <w:szCs w:val="16"/>
        </w:rPr>
        <w:t xml:space="preserve">  Yes or No         Explanation</w:t>
      </w:r>
    </w:p>
    <w:tbl>
      <w:tblPr>
        <w:tblStyle w:val="TableGrid"/>
        <w:tblpPr w:leftFromText="180" w:rightFromText="180" w:vertAnchor="text" w:tblpY="1"/>
        <w:tblOverlap w:val="never"/>
        <w:tblW w:w="9350" w:type="dxa"/>
        <w:tblLook w:val="04A0" w:firstRow="1" w:lastRow="0" w:firstColumn="1" w:lastColumn="0" w:noHBand="0" w:noVBand="1"/>
      </w:tblPr>
      <w:tblGrid>
        <w:gridCol w:w="3116"/>
        <w:gridCol w:w="1109"/>
        <w:gridCol w:w="5125"/>
      </w:tblGrid>
      <w:tr w:rsidR="00CC642E" w:rsidRPr="00F1022A" w14:paraId="38250B54" w14:textId="77777777" w:rsidTr="0009321D">
        <w:tc>
          <w:tcPr>
            <w:tcW w:w="3116" w:type="dxa"/>
          </w:tcPr>
          <w:p w14:paraId="7A18D704" w14:textId="77777777" w:rsidR="00CC642E" w:rsidRPr="00F1022A" w:rsidRDefault="00CC642E" w:rsidP="0009321D">
            <w:pPr>
              <w:rPr>
                <w:b/>
                <w:bCs/>
                <w:sz w:val="16"/>
                <w:szCs w:val="16"/>
              </w:rPr>
            </w:pPr>
            <w:r w:rsidRPr="00F1022A">
              <w:rPr>
                <w:b/>
                <w:bCs/>
                <w:sz w:val="16"/>
                <w:szCs w:val="16"/>
              </w:rPr>
              <w:t>Economies of Scale</w:t>
            </w:r>
          </w:p>
          <w:p w14:paraId="25FDB661" w14:textId="77777777" w:rsidR="000207A8" w:rsidRPr="00F1022A" w:rsidRDefault="000207A8" w:rsidP="000932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09" w:type="dxa"/>
          </w:tcPr>
          <w:p w14:paraId="114A7FE2" w14:textId="77777777" w:rsidR="00CC642E" w:rsidRPr="00F1022A" w:rsidRDefault="00CC642E" w:rsidP="0009321D">
            <w:pPr>
              <w:rPr>
                <w:sz w:val="16"/>
                <w:szCs w:val="16"/>
              </w:rPr>
            </w:pPr>
          </w:p>
        </w:tc>
        <w:tc>
          <w:tcPr>
            <w:tcW w:w="5125" w:type="dxa"/>
          </w:tcPr>
          <w:p w14:paraId="7218B001" w14:textId="77777777" w:rsidR="00CC642E" w:rsidRPr="00F1022A" w:rsidRDefault="00CC642E" w:rsidP="0009321D">
            <w:pPr>
              <w:rPr>
                <w:sz w:val="16"/>
                <w:szCs w:val="16"/>
              </w:rPr>
            </w:pPr>
          </w:p>
        </w:tc>
      </w:tr>
      <w:tr w:rsidR="00CC642E" w:rsidRPr="00F1022A" w14:paraId="58AFDFD0" w14:textId="77777777" w:rsidTr="0009321D">
        <w:tc>
          <w:tcPr>
            <w:tcW w:w="3116" w:type="dxa"/>
          </w:tcPr>
          <w:p w14:paraId="00305DD3" w14:textId="77777777" w:rsidR="00CC642E" w:rsidRPr="00F1022A" w:rsidRDefault="00CC642E" w:rsidP="0009321D">
            <w:pPr>
              <w:rPr>
                <w:b/>
                <w:bCs/>
                <w:sz w:val="16"/>
                <w:szCs w:val="16"/>
              </w:rPr>
            </w:pPr>
            <w:r w:rsidRPr="00F1022A">
              <w:rPr>
                <w:b/>
                <w:bCs/>
                <w:sz w:val="16"/>
                <w:szCs w:val="16"/>
              </w:rPr>
              <w:t>Product Differentiation</w:t>
            </w:r>
          </w:p>
          <w:p w14:paraId="5A8C25FE" w14:textId="77777777" w:rsidR="000207A8" w:rsidRPr="00F1022A" w:rsidRDefault="000207A8" w:rsidP="000932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09" w:type="dxa"/>
          </w:tcPr>
          <w:p w14:paraId="4D9A5FE9" w14:textId="77777777" w:rsidR="00CC642E" w:rsidRPr="00F1022A" w:rsidRDefault="00CC642E" w:rsidP="0009321D">
            <w:pPr>
              <w:rPr>
                <w:sz w:val="16"/>
                <w:szCs w:val="16"/>
              </w:rPr>
            </w:pPr>
          </w:p>
        </w:tc>
        <w:tc>
          <w:tcPr>
            <w:tcW w:w="5125" w:type="dxa"/>
          </w:tcPr>
          <w:p w14:paraId="365E3F51" w14:textId="77777777" w:rsidR="00CC642E" w:rsidRPr="00F1022A" w:rsidRDefault="00CC642E" w:rsidP="0009321D">
            <w:pPr>
              <w:rPr>
                <w:sz w:val="16"/>
                <w:szCs w:val="16"/>
              </w:rPr>
            </w:pPr>
          </w:p>
        </w:tc>
      </w:tr>
      <w:tr w:rsidR="00CC642E" w:rsidRPr="00F1022A" w14:paraId="0EF95C90" w14:textId="77777777" w:rsidTr="0009321D">
        <w:tc>
          <w:tcPr>
            <w:tcW w:w="3116" w:type="dxa"/>
          </w:tcPr>
          <w:p w14:paraId="6E2A2326" w14:textId="77777777" w:rsidR="00CC642E" w:rsidRPr="00F1022A" w:rsidRDefault="00CC642E" w:rsidP="0009321D">
            <w:pPr>
              <w:rPr>
                <w:b/>
                <w:bCs/>
                <w:sz w:val="16"/>
                <w:szCs w:val="16"/>
              </w:rPr>
            </w:pPr>
            <w:r w:rsidRPr="00F1022A">
              <w:rPr>
                <w:b/>
                <w:bCs/>
                <w:sz w:val="16"/>
                <w:szCs w:val="16"/>
              </w:rPr>
              <w:t>Capital Requirements</w:t>
            </w:r>
          </w:p>
          <w:p w14:paraId="61935AEB" w14:textId="77777777" w:rsidR="000207A8" w:rsidRPr="00F1022A" w:rsidRDefault="000207A8" w:rsidP="000932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09" w:type="dxa"/>
          </w:tcPr>
          <w:p w14:paraId="6D13DBC9" w14:textId="77777777" w:rsidR="00CC642E" w:rsidRPr="00F1022A" w:rsidRDefault="00CC642E" w:rsidP="0009321D">
            <w:pPr>
              <w:rPr>
                <w:sz w:val="16"/>
                <w:szCs w:val="16"/>
              </w:rPr>
            </w:pPr>
          </w:p>
        </w:tc>
        <w:tc>
          <w:tcPr>
            <w:tcW w:w="5125" w:type="dxa"/>
          </w:tcPr>
          <w:p w14:paraId="2DE395DF" w14:textId="77777777" w:rsidR="00CC642E" w:rsidRPr="00F1022A" w:rsidRDefault="00CC642E" w:rsidP="0009321D">
            <w:pPr>
              <w:rPr>
                <w:sz w:val="16"/>
                <w:szCs w:val="16"/>
              </w:rPr>
            </w:pPr>
          </w:p>
        </w:tc>
      </w:tr>
      <w:tr w:rsidR="00CC642E" w:rsidRPr="00F1022A" w14:paraId="63AEEF6D" w14:textId="77777777" w:rsidTr="0009321D">
        <w:tc>
          <w:tcPr>
            <w:tcW w:w="3116" w:type="dxa"/>
          </w:tcPr>
          <w:p w14:paraId="0F60BDE8" w14:textId="77777777" w:rsidR="00CC642E" w:rsidRPr="00F1022A" w:rsidRDefault="00CC642E" w:rsidP="0009321D">
            <w:pPr>
              <w:rPr>
                <w:b/>
                <w:bCs/>
                <w:sz w:val="16"/>
                <w:szCs w:val="16"/>
              </w:rPr>
            </w:pPr>
            <w:r w:rsidRPr="00F1022A">
              <w:rPr>
                <w:b/>
                <w:bCs/>
                <w:sz w:val="16"/>
                <w:szCs w:val="16"/>
              </w:rPr>
              <w:t>Switching Costs</w:t>
            </w:r>
          </w:p>
          <w:p w14:paraId="0D622C99" w14:textId="77777777" w:rsidR="000207A8" w:rsidRPr="00F1022A" w:rsidRDefault="000207A8" w:rsidP="000932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09" w:type="dxa"/>
          </w:tcPr>
          <w:p w14:paraId="0A55AFB8" w14:textId="77777777" w:rsidR="00CC642E" w:rsidRPr="00F1022A" w:rsidRDefault="00CC642E" w:rsidP="0009321D">
            <w:pPr>
              <w:rPr>
                <w:sz w:val="16"/>
                <w:szCs w:val="16"/>
              </w:rPr>
            </w:pPr>
          </w:p>
        </w:tc>
        <w:tc>
          <w:tcPr>
            <w:tcW w:w="5125" w:type="dxa"/>
          </w:tcPr>
          <w:p w14:paraId="1442D9EC" w14:textId="77777777" w:rsidR="00CC642E" w:rsidRPr="00F1022A" w:rsidRDefault="00CC642E" w:rsidP="0009321D">
            <w:pPr>
              <w:rPr>
                <w:sz w:val="16"/>
                <w:szCs w:val="16"/>
              </w:rPr>
            </w:pPr>
          </w:p>
        </w:tc>
      </w:tr>
      <w:tr w:rsidR="00CC642E" w:rsidRPr="00F1022A" w14:paraId="0F2CE27E" w14:textId="77777777" w:rsidTr="0009321D">
        <w:tc>
          <w:tcPr>
            <w:tcW w:w="3116" w:type="dxa"/>
          </w:tcPr>
          <w:p w14:paraId="49240762" w14:textId="77777777" w:rsidR="00CC642E" w:rsidRPr="00F1022A" w:rsidRDefault="00CC642E" w:rsidP="0009321D">
            <w:pPr>
              <w:rPr>
                <w:b/>
                <w:bCs/>
                <w:sz w:val="16"/>
                <w:szCs w:val="16"/>
              </w:rPr>
            </w:pPr>
            <w:r w:rsidRPr="00F1022A">
              <w:rPr>
                <w:b/>
                <w:bCs/>
                <w:sz w:val="16"/>
                <w:szCs w:val="16"/>
              </w:rPr>
              <w:t>Distribution Channels</w:t>
            </w:r>
          </w:p>
          <w:p w14:paraId="063C0BD4" w14:textId="77777777" w:rsidR="000207A8" w:rsidRPr="00F1022A" w:rsidRDefault="000207A8" w:rsidP="000932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09" w:type="dxa"/>
          </w:tcPr>
          <w:p w14:paraId="489E7398" w14:textId="77777777" w:rsidR="00CC642E" w:rsidRPr="00F1022A" w:rsidRDefault="00CC642E" w:rsidP="0009321D">
            <w:pPr>
              <w:rPr>
                <w:sz w:val="16"/>
                <w:szCs w:val="16"/>
              </w:rPr>
            </w:pPr>
          </w:p>
        </w:tc>
        <w:tc>
          <w:tcPr>
            <w:tcW w:w="5125" w:type="dxa"/>
          </w:tcPr>
          <w:p w14:paraId="01C5752D" w14:textId="77777777" w:rsidR="00CC642E" w:rsidRPr="00F1022A" w:rsidRDefault="00CC642E" w:rsidP="0009321D">
            <w:pPr>
              <w:rPr>
                <w:sz w:val="16"/>
                <w:szCs w:val="16"/>
              </w:rPr>
            </w:pPr>
          </w:p>
        </w:tc>
      </w:tr>
      <w:tr w:rsidR="00CC642E" w:rsidRPr="00F1022A" w14:paraId="5824EAFD" w14:textId="77777777" w:rsidTr="0009321D">
        <w:tc>
          <w:tcPr>
            <w:tcW w:w="3116" w:type="dxa"/>
          </w:tcPr>
          <w:p w14:paraId="47F9B685" w14:textId="77777777" w:rsidR="00CC642E" w:rsidRPr="00F1022A" w:rsidRDefault="00CC642E" w:rsidP="0009321D">
            <w:pPr>
              <w:rPr>
                <w:b/>
                <w:bCs/>
                <w:sz w:val="16"/>
                <w:szCs w:val="16"/>
              </w:rPr>
            </w:pPr>
            <w:r w:rsidRPr="00F1022A">
              <w:rPr>
                <w:b/>
                <w:bCs/>
                <w:sz w:val="16"/>
                <w:szCs w:val="16"/>
              </w:rPr>
              <w:t>Cost Advantages Independent of Scale</w:t>
            </w:r>
          </w:p>
          <w:p w14:paraId="51DBE661" w14:textId="77777777" w:rsidR="000207A8" w:rsidRPr="00F1022A" w:rsidRDefault="000207A8" w:rsidP="000932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09" w:type="dxa"/>
          </w:tcPr>
          <w:p w14:paraId="7C21FDD0" w14:textId="77777777" w:rsidR="00CC642E" w:rsidRPr="00F1022A" w:rsidRDefault="00CC642E" w:rsidP="0009321D">
            <w:pPr>
              <w:rPr>
                <w:sz w:val="16"/>
                <w:szCs w:val="16"/>
              </w:rPr>
            </w:pPr>
          </w:p>
        </w:tc>
        <w:tc>
          <w:tcPr>
            <w:tcW w:w="5125" w:type="dxa"/>
          </w:tcPr>
          <w:p w14:paraId="3F1307F4" w14:textId="77777777" w:rsidR="00CC642E" w:rsidRPr="00F1022A" w:rsidRDefault="00CC642E" w:rsidP="0009321D">
            <w:pPr>
              <w:rPr>
                <w:sz w:val="16"/>
                <w:szCs w:val="16"/>
              </w:rPr>
            </w:pPr>
          </w:p>
        </w:tc>
      </w:tr>
      <w:tr w:rsidR="00CC642E" w:rsidRPr="00F1022A" w14:paraId="1886F4FA" w14:textId="77777777" w:rsidTr="0009321D">
        <w:tc>
          <w:tcPr>
            <w:tcW w:w="3116" w:type="dxa"/>
          </w:tcPr>
          <w:p w14:paraId="1B57D377" w14:textId="77777777" w:rsidR="00CC642E" w:rsidRPr="00F1022A" w:rsidRDefault="00CC642E" w:rsidP="0009321D">
            <w:pPr>
              <w:rPr>
                <w:b/>
                <w:bCs/>
                <w:sz w:val="16"/>
                <w:szCs w:val="16"/>
              </w:rPr>
            </w:pPr>
            <w:r w:rsidRPr="00F1022A">
              <w:rPr>
                <w:b/>
                <w:bCs/>
                <w:sz w:val="16"/>
                <w:szCs w:val="16"/>
              </w:rPr>
              <w:t>Government Policies</w:t>
            </w:r>
          </w:p>
          <w:p w14:paraId="135830C2" w14:textId="77777777" w:rsidR="000207A8" w:rsidRPr="00F1022A" w:rsidRDefault="000207A8" w:rsidP="000932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09" w:type="dxa"/>
          </w:tcPr>
          <w:p w14:paraId="3953429E" w14:textId="77777777" w:rsidR="00CC642E" w:rsidRPr="00F1022A" w:rsidRDefault="00CC642E" w:rsidP="0009321D">
            <w:pPr>
              <w:rPr>
                <w:sz w:val="16"/>
                <w:szCs w:val="16"/>
              </w:rPr>
            </w:pPr>
          </w:p>
        </w:tc>
        <w:tc>
          <w:tcPr>
            <w:tcW w:w="5125" w:type="dxa"/>
          </w:tcPr>
          <w:p w14:paraId="4A2F6D75" w14:textId="77777777" w:rsidR="00CC642E" w:rsidRPr="00F1022A" w:rsidRDefault="00CC642E" w:rsidP="0009321D">
            <w:pPr>
              <w:rPr>
                <w:sz w:val="16"/>
                <w:szCs w:val="16"/>
              </w:rPr>
            </w:pPr>
          </w:p>
        </w:tc>
      </w:tr>
      <w:tr w:rsidR="00CC642E" w:rsidRPr="00F1022A" w14:paraId="56C30E93" w14:textId="77777777" w:rsidTr="0009321D">
        <w:tc>
          <w:tcPr>
            <w:tcW w:w="3116" w:type="dxa"/>
          </w:tcPr>
          <w:p w14:paraId="0C70DBA3" w14:textId="77777777" w:rsidR="00CC642E" w:rsidRPr="00F1022A" w:rsidRDefault="00CC642E" w:rsidP="0009321D">
            <w:pPr>
              <w:rPr>
                <w:b/>
                <w:bCs/>
                <w:sz w:val="16"/>
                <w:szCs w:val="16"/>
              </w:rPr>
            </w:pPr>
            <w:r w:rsidRPr="00F1022A">
              <w:rPr>
                <w:b/>
                <w:bCs/>
                <w:sz w:val="16"/>
                <w:szCs w:val="16"/>
              </w:rPr>
              <w:t>High Fixed Costs</w:t>
            </w:r>
          </w:p>
          <w:p w14:paraId="60A6B442" w14:textId="77777777" w:rsidR="000207A8" w:rsidRPr="00F1022A" w:rsidRDefault="000207A8" w:rsidP="000932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09" w:type="dxa"/>
          </w:tcPr>
          <w:p w14:paraId="765E4315" w14:textId="77777777" w:rsidR="00CC642E" w:rsidRPr="00F1022A" w:rsidRDefault="00CC642E" w:rsidP="0009321D">
            <w:pPr>
              <w:rPr>
                <w:sz w:val="16"/>
                <w:szCs w:val="16"/>
              </w:rPr>
            </w:pPr>
          </w:p>
        </w:tc>
        <w:tc>
          <w:tcPr>
            <w:tcW w:w="5125" w:type="dxa"/>
          </w:tcPr>
          <w:p w14:paraId="1940672E" w14:textId="77777777" w:rsidR="00CC642E" w:rsidRPr="00F1022A" w:rsidRDefault="00CC642E" w:rsidP="0009321D">
            <w:pPr>
              <w:rPr>
                <w:sz w:val="16"/>
                <w:szCs w:val="16"/>
              </w:rPr>
            </w:pPr>
          </w:p>
        </w:tc>
      </w:tr>
      <w:tr w:rsidR="00CC642E" w:rsidRPr="00F1022A" w14:paraId="3D94E239" w14:textId="77777777" w:rsidTr="0009321D">
        <w:tc>
          <w:tcPr>
            <w:tcW w:w="3116" w:type="dxa"/>
          </w:tcPr>
          <w:p w14:paraId="14130674" w14:textId="77777777" w:rsidR="00CC642E" w:rsidRPr="00F1022A" w:rsidRDefault="00CC642E" w:rsidP="0009321D">
            <w:pPr>
              <w:rPr>
                <w:b/>
                <w:bCs/>
                <w:sz w:val="16"/>
                <w:szCs w:val="16"/>
              </w:rPr>
            </w:pPr>
            <w:r w:rsidRPr="00F1022A">
              <w:rPr>
                <w:b/>
                <w:bCs/>
                <w:sz w:val="16"/>
                <w:szCs w:val="16"/>
              </w:rPr>
              <w:t>High Exit Barriers</w:t>
            </w:r>
          </w:p>
          <w:p w14:paraId="38EB5CF1" w14:textId="77777777" w:rsidR="000207A8" w:rsidRPr="00F1022A" w:rsidRDefault="000207A8" w:rsidP="000932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09" w:type="dxa"/>
          </w:tcPr>
          <w:p w14:paraId="38596A5C" w14:textId="77777777" w:rsidR="00CC642E" w:rsidRPr="00F1022A" w:rsidRDefault="00CC642E" w:rsidP="0009321D">
            <w:pPr>
              <w:rPr>
                <w:sz w:val="16"/>
                <w:szCs w:val="16"/>
              </w:rPr>
            </w:pPr>
          </w:p>
        </w:tc>
        <w:tc>
          <w:tcPr>
            <w:tcW w:w="5125" w:type="dxa"/>
          </w:tcPr>
          <w:p w14:paraId="595218F9" w14:textId="77777777" w:rsidR="00CC642E" w:rsidRPr="00F1022A" w:rsidRDefault="00CC642E" w:rsidP="0009321D">
            <w:pPr>
              <w:rPr>
                <w:sz w:val="16"/>
                <w:szCs w:val="16"/>
              </w:rPr>
            </w:pPr>
          </w:p>
        </w:tc>
      </w:tr>
    </w:tbl>
    <w:p w14:paraId="03316446" w14:textId="18E081D6" w:rsidR="00F1022A" w:rsidRDefault="00F1022A" w:rsidP="00C61D4B">
      <w:pPr>
        <w:pStyle w:val="ListParagraph"/>
        <w:ind w:left="1080"/>
        <w:rPr>
          <w:b/>
        </w:rPr>
      </w:pPr>
    </w:p>
    <w:p w14:paraId="77E1AF41" w14:textId="280D5085" w:rsidR="00F1022A" w:rsidRDefault="00F1022A" w:rsidP="00C61D4B">
      <w:pPr>
        <w:pStyle w:val="ListParagraph"/>
        <w:ind w:left="1080"/>
        <w:rPr>
          <w:b/>
        </w:rPr>
      </w:pPr>
    </w:p>
    <w:p w14:paraId="21D6B431" w14:textId="44CB8648" w:rsidR="00F1022A" w:rsidRDefault="00F1022A" w:rsidP="00C61D4B">
      <w:pPr>
        <w:pStyle w:val="ListParagraph"/>
        <w:ind w:left="1080"/>
        <w:rPr>
          <w:b/>
        </w:rPr>
      </w:pPr>
    </w:p>
    <w:p w14:paraId="4EEB40C3" w14:textId="197350B6" w:rsidR="00F1022A" w:rsidRPr="00227E7F" w:rsidRDefault="00F1022A" w:rsidP="00F1022A">
      <w:pPr>
        <w:rPr>
          <w:b/>
          <w:color w:val="FF0000"/>
        </w:rPr>
      </w:pPr>
      <w:r w:rsidRPr="00227E7F">
        <w:rPr>
          <w:b/>
          <w:color w:val="FF0000"/>
        </w:rPr>
        <w:t>Value Chain Chart</w:t>
      </w:r>
      <w:r w:rsidR="00FE486D">
        <w:rPr>
          <w:b/>
          <w:color w:val="FF0000"/>
        </w:rPr>
        <w:t xml:space="preserve"> </w:t>
      </w:r>
    </w:p>
    <w:tbl>
      <w:tblPr>
        <w:tblW w:w="8051" w:type="dxa"/>
        <w:tblInd w:w="10" w:type="dxa"/>
        <w:tblLook w:val="04A0" w:firstRow="1" w:lastRow="0" w:firstColumn="1" w:lastColumn="0" w:noHBand="0" w:noVBand="1"/>
      </w:tblPr>
      <w:tblGrid>
        <w:gridCol w:w="1580"/>
        <w:gridCol w:w="271"/>
        <w:gridCol w:w="1280"/>
        <w:gridCol w:w="4920"/>
      </w:tblGrid>
      <w:tr w:rsidR="00C61D4B" w:rsidRPr="00E01AE4" w14:paraId="517F3ECF" w14:textId="77777777" w:rsidTr="00CC642E">
        <w:trPr>
          <w:trHeight w:val="276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B6E1" w14:textId="77777777" w:rsidR="00C61D4B" w:rsidRPr="00E01AE4" w:rsidRDefault="00C61D4B" w:rsidP="005B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CCB73" w14:textId="77777777" w:rsidR="00C61D4B" w:rsidRPr="00E01AE4" w:rsidRDefault="00C61D4B" w:rsidP="005B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5E268" w14:textId="77777777" w:rsidR="00C61D4B" w:rsidRPr="00E01AE4" w:rsidRDefault="00C61D4B" w:rsidP="005B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B6B46" w14:textId="77777777" w:rsidR="00C61D4B" w:rsidRPr="00E01AE4" w:rsidRDefault="00C61D4B" w:rsidP="005B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1891ADD" w14:textId="77777777" w:rsidR="00F1022A" w:rsidRPr="00F1022A" w:rsidRDefault="00F1022A" w:rsidP="00F1022A">
      <w:pPr>
        <w:rPr>
          <w:sz w:val="20"/>
          <w:szCs w:val="20"/>
        </w:rPr>
      </w:pPr>
    </w:p>
    <w:tbl>
      <w:tblPr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8"/>
        <w:gridCol w:w="4297"/>
        <w:gridCol w:w="7043"/>
      </w:tblGrid>
      <w:tr w:rsidR="005F5AC7" w:rsidRPr="00F1022A" w14:paraId="67B6829E" w14:textId="77777777" w:rsidTr="005F5AC7">
        <w:trPr>
          <w:trHeight w:val="458"/>
        </w:trPr>
        <w:tc>
          <w:tcPr>
            <w:tcW w:w="3438" w:type="dxa"/>
          </w:tcPr>
          <w:p w14:paraId="7A6DF697" w14:textId="77777777" w:rsidR="005F5AC7" w:rsidRPr="00F1022A" w:rsidRDefault="005F5AC7" w:rsidP="005F5AC7">
            <w:pPr>
              <w:pStyle w:val="Heading1"/>
              <w:numPr>
                <w:ilvl w:val="0"/>
                <w:numId w:val="0"/>
              </w:numPr>
              <w:ind w:left="720"/>
              <w:rPr>
                <w:sz w:val="18"/>
                <w:szCs w:val="18"/>
              </w:rPr>
            </w:pPr>
            <w:r w:rsidRPr="00F1022A">
              <w:rPr>
                <w:sz w:val="18"/>
                <w:szCs w:val="18"/>
              </w:rPr>
              <w:t>Value chain activity</w:t>
            </w:r>
          </w:p>
        </w:tc>
        <w:tc>
          <w:tcPr>
            <w:tcW w:w="4297" w:type="dxa"/>
          </w:tcPr>
          <w:p w14:paraId="6799ED4C" w14:textId="77777777" w:rsidR="005F5AC7" w:rsidRPr="00F1022A" w:rsidRDefault="005F5AC7" w:rsidP="00F84C9B">
            <w:pPr>
              <w:rPr>
                <w:b/>
                <w:sz w:val="18"/>
                <w:szCs w:val="18"/>
              </w:rPr>
            </w:pPr>
            <w:bookmarkStart w:id="0" w:name="_Hlk59772587"/>
            <w:r w:rsidRPr="00F1022A">
              <w:rPr>
                <w:b/>
                <w:sz w:val="18"/>
                <w:szCs w:val="18"/>
              </w:rPr>
              <w:t>How does your company create value for the customer? What challenges does it have in its value chain?</w:t>
            </w:r>
          </w:p>
          <w:bookmarkEnd w:id="0"/>
          <w:p w14:paraId="173172ED" w14:textId="77777777" w:rsidR="005F5AC7" w:rsidRPr="00F1022A" w:rsidRDefault="005F5AC7" w:rsidP="00F84C9B">
            <w:pPr>
              <w:rPr>
                <w:b/>
                <w:sz w:val="18"/>
                <w:szCs w:val="18"/>
              </w:rPr>
            </w:pPr>
          </w:p>
        </w:tc>
        <w:tc>
          <w:tcPr>
            <w:tcW w:w="7043" w:type="dxa"/>
          </w:tcPr>
          <w:p w14:paraId="5F129A4E" w14:textId="77777777" w:rsidR="005F5AC7" w:rsidRPr="00F1022A" w:rsidRDefault="008C34C1" w:rsidP="00F84C9B">
            <w:pPr>
              <w:rPr>
                <w:b/>
                <w:sz w:val="18"/>
                <w:szCs w:val="18"/>
              </w:rPr>
            </w:pPr>
            <w:r w:rsidRPr="00F1022A">
              <w:rPr>
                <w:b/>
                <w:sz w:val="18"/>
                <w:szCs w:val="18"/>
              </w:rPr>
              <w:t>Strength or Weakness</w:t>
            </w:r>
          </w:p>
        </w:tc>
      </w:tr>
      <w:tr w:rsidR="005F5AC7" w:rsidRPr="00F1022A" w14:paraId="466E242B" w14:textId="77777777" w:rsidTr="005F5AC7">
        <w:trPr>
          <w:trHeight w:val="222"/>
        </w:trPr>
        <w:tc>
          <w:tcPr>
            <w:tcW w:w="3438" w:type="dxa"/>
          </w:tcPr>
          <w:p w14:paraId="5FBDD0E5" w14:textId="77777777" w:rsidR="005F5AC7" w:rsidRPr="00F1022A" w:rsidRDefault="005F5AC7" w:rsidP="00F84C9B">
            <w:pPr>
              <w:rPr>
                <w:b/>
                <w:sz w:val="18"/>
                <w:szCs w:val="18"/>
              </w:rPr>
            </w:pPr>
            <w:r w:rsidRPr="00F1022A">
              <w:rPr>
                <w:b/>
                <w:sz w:val="18"/>
                <w:szCs w:val="18"/>
              </w:rPr>
              <w:t>Primary Activity:</w:t>
            </w:r>
          </w:p>
        </w:tc>
        <w:tc>
          <w:tcPr>
            <w:tcW w:w="4297" w:type="dxa"/>
          </w:tcPr>
          <w:p w14:paraId="1003D7CE" w14:textId="77777777" w:rsidR="005F5AC7" w:rsidRPr="00F1022A" w:rsidRDefault="005F5AC7" w:rsidP="00F84C9B">
            <w:pPr>
              <w:rPr>
                <w:sz w:val="18"/>
                <w:szCs w:val="18"/>
              </w:rPr>
            </w:pPr>
          </w:p>
        </w:tc>
        <w:tc>
          <w:tcPr>
            <w:tcW w:w="7043" w:type="dxa"/>
          </w:tcPr>
          <w:p w14:paraId="7E7AC1EA" w14:textId="77777777" w:rsidR="005F5AC7" w:rsidRPr="00F1022A" w:rsidRDefault="005F5AC7" w:rsidP="00F84C9B">
            <w:pPr>
              <w:rPr>
                <w:sz w:val="18"/>
                <w:szCs w:val="18"/>
              </w:rPr>
            </w:pPr>
          </w:p>
        </w:tc>
      </w:tr>
      <w:tr w:rsidR="005F5AC7" w:rsidRPr="00F1022A" w14:paraId="71BB578A" w14:textId="77777777" w:rsidTr="005F5AC7">
        <w:trPr>
          <w:trHeight w:val="467"/>
        </w:trPr>
        <w:tc>
          <w:tcPr>
            <w:tcW w:w="3438" w:type="dxa"/>
          </w:tcPr>
          <w:p w14:paraId="0A6E70B2" w14:textId="77777777" w:rsidR="005F5AC7" w:rsidRPr="00F1022A" w:rsidRDefault="005F5AC7" w:rsidP="00F84C9B">
            <w:pPr>
              <w:rPr>
                <w:sz w:val="18"/>
                <w:szCs w:val="18"/>
              </w:rPr>
            </w:pPr>
            <w:r w:rsidRPr="00F1022A">
              <w:rPr>
                <w:sz w:val="18"/>
                <w:szCs w:val="18"/>
              </w:rPr>
              <w:t>Inbound logistics (distribution facilities, material control systems, warehouse layouts)</w:t>
            </w:r>
          </w:p>
        </w:tc>
        <w:tc>
          <w:tcPr>
            <w:tcW w:w="4297" w:type="dxa"/>
          </w:tcPr>
          <w:p w14:paraId="49E625CB" w14:textId="77777777" w:rsidR="005F5AC7" w:rsidRPr="00F1022A" w:rsidRDefault="005F5AC7" w:rsidP="00F84C9B">
            <w:pPr>
              <w:pStyle w:val="FootnoteText"/>
              <w:rPr>
                <w:sz w:val="18"/>
                <w:szCs w:val="18"/>
              </w:rPr>
            </w:pPr>
          </w:p>
        </w:tc>
        <w:tc>
          <w:tcPr>
            <w:tcW w:w="7043" w:type="dxa"/>
          </w:tcPr>
          <w:p w14:paraId="1D44C161" w14:textId="77777777" w:rsidR="005F5AC7" w:rsidRPr="00F1022A" w:rsidRDefault="005F5AC7" w:rsidP="00F84C9B">
            <w:pPr>
              <w:pStyle w:val="FootnoteText"/>
              <w:rPr>
                <w:sz w:val="18"/>
                <w:szCs w:val="18"/>
              </w:rPr>
            </w:pPr>
          </w:p>
        </w:tc>
      </w:tr>
      <w:tr w:rsidR="005F5AC7" w:rsidRPr="00F1022A" w14:paraId="43CF324A" w14:textId="77777777" w:rsidTr="005F5AC7">
        <w:trPr>
          <w:trHeight w:val="710"/>
        </w:trPr>
        <w:tc>
          <w:tcPr>
            <w:tcW w:w="3438" w:type="dxa"/>
          </w:tcPr>
          <w:p w14:paraId="3B1A36E7" w14:textId="77777777" w:rsidR="005F5AC7" w:rsidRPr="00F1022A" w:rsidRDefault="005F5AC7" w:rsidP="00F84C9B">
            <w:pPr>
              <w:rPr>
                <w:sz w:val="18"/>
                <w:szCs w:val="18"/>
              </w:rPr>
            </w:pPr>
            <w:r w:rsidRPr="00F1022A">
              <w:rPr>
                <w:sz w:val="18"/>
                <w:szCs w:val="18"/>
              </w:rPr>
              <w:t>Operations (efficient work flow design, quality control systems)</w:t>
            </w:r>
          </w:p>
        </w:tc>
        <w:tc>
          <w:tcPr>
            <w:tcW w:w="4297" w:type="dxa"/>
          </w:tcPr>
          <w:p w14:paraId="77B919CD" w14:textId="77777777" w:rsidR="005F5AC7" w:rsidRPr="00F1022A" w:rsidRDefault="005F5AC7" w:rsidP="00F84C9B">
            <w:pPr>
              <w:pStyle w:val="FootnoteText"/>
              <w:rPr>
                <w:sz w:val="18"/>
                <w:szCs w:val="18"/>
              </w:rPr>
            </w:pPr>
          </w:p>
        </w:tc>
        <w:tc>
          <w:tcPr>
            <w:tcW w:w="7043" w:type="dxa"/>
          </w:tcPr>
          <w:p w14:paraId="131FBE2B" w14:textId="77777777" w:rsidR="005F5AC7" w:rsidRPr="00F1022A" w:rsidRDefault="005F5AC7" w:rsidP="00F84C9B">
            <w:pPr>
              <w:pStyle w:val="FootnoteText"/>
              <w:rPr>
                <w:sz w:val="18"/>
                <w:szCs w:val="18"/>
              </w:rPr>
            </w:pPr>
          </w:p>
        </w:tc>
      </w:tr>
      <w:tr w:rsidR="005F5AC7" w:rsidRPr="00F1022A" w14:paraId="1AC13068" w14:textId="77777777" w:rsidTr="005F5AC7">
        <w:trPr>
          <w:trHeight w:val="413"/>
        </w:trPr>
        <w:tc>
          <w:tcPr>
            <w:tcW w:w="3438" w:type="dxa"/>
          </w:tcPr>
          <w:p w14:paraId="7EC92356" w14:textId="77777777" w:rsidR="005F5AC7" w:rsidRPr="00F1022A" w:rsidRDefault="005F5AC7" w:rsidP="00F84C9B">
            <w:pPr>
              <w:rPr>
                <w:sz w:val="18"/>
                <w:szCs w:val="18"/>
              </w:rPr>
            </w:pPr>
            <w:r w:rsidRPr="00F1022A">
              <w:rPr>
                <w:sz w:val="18"/>
                <w:szCs w:val="18"/>
              </w:rPr>
              <w:t>Outbound logistics (consolidation of goods, efficient scheduling, finished goods processing)</w:t>
            </w:r>
          </w:p>
        </w:tc>
        <w:tc>
          <w:tcPr>
            <w:tcW w:w="4297" w:type="dxa"/>
          </w:tcPr>
          <w:p w14:paraId="055D8E03" w14:textId="77777777" w:rsidR="005F5AC7" w:rsidRPr="00F1022A" w:rsidRDefault="005F5AC7" w:rsidP="00F84C9B">
            <w:pPr>
              <w:pStyle w:val="FootnoteText"/>
              <w:rPr>
                <w:sz w:val="18"/>
                <w:szCs w:val="18"/>
              </w:rPr>
            </w:pPr>
          </w:p>
        </w:tc>
        <w:tc>
          <w:tcPr>
            <w:tcW w:w="7043" w:type="dxa"/>
          </w:tcPr>
          <w:p w14:paraId="711DAEA0" w14:textId="77777777" w:rsidR="005F5AC7" w:rsidRPr="00F1022A" w:rsidRDefault="005F5AC7" w:rsidP="00F84C9B">
            <w:pPr>
              <w:pStyle w:val="FootnoteText"/>
              <w:rPr>
                <w:sz w:val="18"/>
                <w:szCs w:val="18"/>
              </w:rPr>
            </w:pPr>
          </w:p>
        </w:tc>
      </w:tr>
      <w:tr w:rsidR="005F5AC7" w:rsidRPr="00F1022A" w14:paraId="4D9F7225" w14:textId="77777777" w:rsidTr="005F5AC7">
        <w:trPr>
          <w:trHeight w:val="953"/>
        </w:trPr>
        <w:tc>
          <w:tcPr>
            <w:tcW w:w="3438" w:type="dxa"/>
          </w:tcPr>
          <w:p w14:paraId="006AB810" w14:textId="77777777" w:rsidR="005F5AC7" w:rsidRPr="00F1022A" w:rsidRDefault="005F5AC7" w:rsidP="00F84C9B">
            <w:pPr>
              <w:rPr>
                <w:sz w:val="18"/>
                <w:szCs w:val="18"/>
              </w:rPr>
            </w:pPr>
            <w:r w:rsidRPr="00F1022A">
              <w:rPr>
                <w:sz w:val="18"/>
                <w:szCs w:val="18"/>
              </w:rPr>
              <w:lastRenderedPageBreak/>
              <w:t>Marketing and Sales (motivated sales people, innovative advertising &amp; promotion, effective pricing, proper ID of customer segments &amp; distribution channels)</w:t>
            </w:r>
          </w:p>
        </w:tc>
        <w:tc>
          <w:tcPr>
            <w:tcW w:w="4297" w:type="dxa"/>
          </w:tcPr>
          <w:p w14:paraId="1923ECB8" w14:textId="77777777" w:rsidR="005F5AC7" w:rsidRPr="00F1022A" w:rsidRDefault="005F5AC7" w:rsidP="00F84C9B">
            <w:pPr>
              <w:rPr>
                <w:sz w:val="18"/>
                <w:szCs w:val="18"/>
              </w:rPr>
            </w:pPr>
          </w:p>
        </w:tc>
        <w:tc>
          <w:tcPr>
            <w:tcW w:w="7043" w:type="dxa"/>
          </w:tcPr>
          <w:p w14:paraId="123D1D73" w14:textId="77777777" w:rsidR="005F5AC7" w:rsidRPr="00F1022A" w:rsidRDefault="005F5AC7" w:rsidP="00F84C9B">
            <w:pPr>
              <w:rPr>
                <w:sz w:val="18"/>
                <w:szCs w:val="18"/>
              </w:rPr>
            </w:pPr>
          </w:p>
        </w:tc>
      </w:tr>
      <w:tr w:rsidR="005F5AC7" w:rsidRPr="00F1022A" w14:paraId="04764724" w14:textId="77777777" w:rsidTr="005F5AC7">
        <w:trPr>
          <w:trHeight w:val="602"/>
        </w:trPr>
        <w:tc>
          <w:tcPr>
            <w:tcW w:w="3438" w:type="dxa"/>
          </w:tcPr>
          <w:p w14:paraId="78EAE1D2" w14:textId="77777777" w:rsidR="005F5AC7" w:rsidRPr="00F1022A" w:rsidRDefault="005F5AC7" w:rsidP="00F84C9B">
            <w:pPr>
              <w:rPr>
                <w:sz w:val="18"/>
                <w:szCs w:val="18"/>
              </w:rPr>
            </w:pPr>
            <w:r w:rsidRPr="00F1022A">
              <w:rPr>
                <w:sz w:val="18"/>
                <w:szCs w:val="18"/>
              </w:rPr>
              <w:t>Service (ability to solicit customer feedback &amp; respond)</w:t>
            </w:r>
          </w:p>
        </w:tc>
        <w:tc>
          <w:tcPr>
            <w:tcW w:w="4297" w:type="dxa"/>
          </w:tcPr>
          <w:p w14:paraId="65E63EDB" w14:textId="77777777" w:rsidR="005F5AC7" w:rsidRPr="00F1022A" w:rsidRDefault="005F5AC7" w:rsidP="00F84C9B">
            <w:pPr>
              <w:rPr>
                <w:sz w:val="18"/>
                <w:szCs w:val="18"/>
              </w:rPr>
            </w:pPr>
          </w:p>
        </w:tc>
        <w:tc>
          <w:tcPr>
            <w:tcW w:w="7043" w:type="dxa"/>
          </w:tcPr>
          <w:p w14:paraId="4D064447" w14:textId="77777777" w:rsidR="005F5AC7" w:rsidRPr="00F1022A" w:rsidRDefault="005F5AC7" w:rsidP="00F84C9B">
            <w:pPr>
              <w:rPr>
                <w:sz w:val="18"/>
                <w:szCs w:val="18"/>
              </w:rPr>
            </w:pPr>
          </w:p>
        </w:tc>
      </w:tr>
    </w:tbl>
    <w:p w14:paraId="4893E068" w14:textId="77777777" w:rsidR="00913B31" w:rsidRPr="00F1022A" w:rsidRDefault="00913B31" w:rsidP="00913B31">
      <w:pPr>
        <w:rPr>
          <w:sz w:val="18"/>
          <w:szCs w:val="18"/>
        </w:rPr>
      </w:pPr>
    </w:p>
    <w:tbl>
      <w:tblPr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8"/>
        <w:gridCol w:w="4297"/>
        <w:gridCol w:w="7043"/>
      </w:tblGrid>
      <w:tr w:rsidR="005F5AC7" w:rsidRPr="00F1022A" w14:paraId="53FEC213" w14:textId="77777777" w:rsidTr="005F5AC7">
        <w:trPr>
          <w:trHeight w:val="222"/>
        </w:trPr>
        <w:tc>
          <w:tcPr>
            <w:tcW w:w="3438" w:type="dxa"/>
          </w:tcPr>
          <w:p w14:paraId="6C14D5B0" w14:textId="77777777" w:rsidR="005F5AC7" w:rsidRPr="00F1022A" w:rsidRDefault="005F5AC7" w:rsidP="00F84C9B">
            <w:pPr>
              <w:rPr>
                <w:b/>
                <w:sz w:val="18"/>
                <w:szCs w:val="18"/>
              </w:rPr>
            </w:pPr>
            <w:r w:rsidRPr="00F1022A">
              <w:rPr>
                <w:b/>
                <w:sz w:val="18"/>
                <w:szCs w:val="18"/>
              </w:rPr>
              <w:t>Secondary (or support):</w:t>
            </w:r>
          </w:p>
        </w:tc>
        <w:tc>
          <w:tcPr>
            <w:tcW w:w="4297" w:type="dxa"/>
          </w:tcPr>
          <w:p w14:paraId="7656ADF5" w14:textId="77777777" w:rsidR="005F5AC7" w:rsidRPr="00F1022A" w:rsidRDefault="005F5AC7" w:rsidP="00F84C9B">
            <w:pPr>
              <w:rPr>
                <w:sz w:val="18"/>
                <w:szCs w:val="18"/>
              </w:rPr>
            </w:pPr>
          </w:p>
        </w:tc>
        <w:tc>
          <w:tcPr>
            <w:tcW w:w="7043" w:type="dxa"/>
          </w:tcPr>
          <w:p w14:paraId="765C74EE" w14:textId="77777777" w:rsidR="005F5AC7" w:rsidRPr="00F1022A" w:rsidRDefault="005F5AC7" w:rsidP="00F84C9B">
            <w:pPr>
              <w:rPr>
                <w:sz w:val="18"/>
                <w:szCs w:val="18"/>
              </w:rPr>
            </w:pPr>
          </w:p>
        </w:tc>
      </w:tr>
      <w:tr w:rsidR="005F5AC7" w:rsidRPr="00F1022A" w14:paraId="7C862770" w14:textId="77777777" w:rsidTr="005F5AC7">
        <w:trPr>
          <w:trHeight w:val="467"/>
        </w:trPr>
        <w:tc>
          <w:tcPr>
            <w:tcW w:w="3438" w:type="dxa"/>
          </w:tcPr>
          <w:p w14:paraId="6F68373B" w14:textId="77777777" w:rsidR="005F5AC7" w:rsidRPr="00F1022A" w:rsidRDefault="005F5AC7" w:rsidP="00F84C9B">
            <w:pPr>
              <w:rPr>
                <w:sz w:val="18"/>
                <w:szCs w:val="18"/>
              </w:rPr>
            </w:pPr>
            <w:r w:rsidRPr="00F1022A">
              <w:rPr>
                <w:sz w:val="18"/>
                <w:szCs w:val="18"/>
              </w:rPr>
              <w:t>Procurement (win-win relationships with suppliers, reduced dependence on single supplier)</w:t>
            </w:r>
          </w:p>
        </w:tc>
        <w:tc>
          <w:tcPr>
            <w:tcW w:w="4297" w:type="dxa"/>
          </w:tcPr>
          <w:p w14:paraId="0C1BB498" w14:textId="77777777" w:rsidR="005F5AC7" w:rsidRPr="00F1022A" w:rsidRDefault="005F5AC7" w:rsidP="00F84C9B">
            <w:pPr>
              <w:rPr>
                <w:sz w:val="18"/>
                <w:szCs w:val="18"/>
              </w:rPr>
            </w:pPr>
          </w:p>
        </w:tc>
        <w:tc>
          <w:tcPr>
            <w:tcW w:w="7043" w:type="dxa"/>
          </w:tcPr>
          <w:p w14:paraId="1DEBDCE6" w14:textId="77777777" w:rsidR="005F5AC7" w:rsidRPr="00F1022A" w:rsidRDefault="005F5AC7" w:rsidP="00F84C9B">
            <w:pPr>
              <w:rPr>
                <w:sz w:val="18"/>
                <w:szCs w:val="18"/>
              </w:rPr>
            </w:pPr>
          </w:p>
        </w:tc>
      </w:tr>
      <w:tr w:rsidR="005F5AC7" w:rsidRPr="00F1022A" w14:paraId="7BEFFBED" w14:textId="77777777" w:rsidTr="005F5AC7">
        <w:trPr>
          <w:trHeight w:val="692"/>
        </w:trPr>
        <w:tc>
          <w:tcPr>
            <w:tcW w:w="3438" w:type="dxa"/>
          </w:tcPr>
          <w:p w14:paraId="41A3E342" w14:textId="77777777" w:rsidR="005F5AC7" w:rsidRPr="00F1022A" w:rsidRDefault="005F5AC7" w:rsidP="00F84C9B">
            <w:pPr>
              <w:rPr>
                <w:sz w:val="18"/>
                <w:szCs w:val="18"/>
              </w:rPr>
            </w:pPr>
            <w:r w:rsidRPr="00F1022A">
              <w:rPr>
                <w:sz w:val="18"/>
                <w:szCs w:val="18"/>
              </w:rPr>
              <w:t xml:space="preserve">Technology development (state of the art hardware &amp; software, innovative culture &amp; qualified personnel) </w:t>
            </w:r>
          </w:p>
        </w:tc>
        <w:tc>
          <w:tcPr>
            <w:tcW w:w="4297" w:type="dxa"/>
          </w:tcPr>
          <w:p w14:paraId="47522049" w14:textId="77777777" w:rsidR="005F5AC7" w:rsidRPr="00F1022A" w:rsidRDefault="005F5AC7" w:rsidP="00F84C9B">
            <w:pPr>
              <w:rPr>
                <w:sz w:val="18"/>
                <w:szCs w:val="18"/>
              </w:rPr>
            </w:pPr>
          </w:p>
        </w:tc>
        <w:tc>
          <w:tcPr>
            <w:tcW w:w="7043" w:type="dxa"/>
          </w:tcPr>
          <w:p w14:paraId="34AD6B09" w14:textId="77777777" w:rsidR="005F5AC7" w:rsidRPr="00F1022A" w:rsidRDefault="005F5AC7" w:rsidP="00F84C9B">
            <w:pPr>
              <w:rPr>
                <w:sz w:val="18"/>
                <w:szCs w:val="18"/>
              </w:rPr>
            </w:pPr>
          </w:p>
        </w:tc>
      </w:tr>
      <w:tr w:rsidR="005F5AC7" w:rsidRPr="00F1022A" w14:paraId="0AB02A45" w14:textId="77777777" w:rsidTr="005F5AC7">
        <w:trPr>
          <w:trHeight w:val="512"/>
        </w:trPr>
        <w:tc>
          <w:tcPr>
            <w:tcW w:w="3438" w:type="dxa"/>
          </w:tcPr>
          <w:p w14:paraId="40A0B420" w14:textId="77777777" w:rsidR="005F5AC7" w:rsidRPr="00F1022A" w:rsidRDefault="005F5AC7" w:rsidP="00F84C9B">
            <w:pPr>
              <w:rPr>
                <w:sz w:val="18"/>
                <w:szCs w:val="18"/>
              </w:rPr>
            </w:pPr>
            <w:r w:rsidRPr="00F1022A">
              <w:rPr>
                <w:sz w:val="18"/>
                <w:szCs w:val="18"/>
              </w:rPr>
              <w:t>Human resource management (effective recruitment, incentive &amp; retention mechanisms)</w:t>
            </w:r>
          </w:p>
        </w:tc>
        <w:tc>
          <w:tcPr>
            <w:tcW w:w="4297" w:type="dxa"/>
          </w:tcPr>
          <w:p w14:paraId="702B015F" w14:textId="77777777" w:rsidR="005F5AC7" w:rsidRPr="00F1022A" w:rsidRDefault="005F5AC7" w:rsidP="00F84C9B">
            <w:pPr>
              <w:rPr>
                <w:sz w:val="18"/>
                <w:szCs w:val="18"/>
              </w:rPr>
            </w:pPr>
          </w:p>
        </w:tc>
        <w:tc>
          <w:tcPr>
            <w:tcW w:w="7043" w:type="dxa"/>
          </w:tcPr>
          <w:p w14:paraId="3CE079DF" w14:textId="77777777" w:rsidR="005F5AC7" w:rsidRPr="00F1022A" w:rsidRDefault="005F5AC7" w:rsidP="00F84C9B">
            <w:pPr>
              <w:rPr>
                <w:sz w:val="18"/>
                <w:szCs w:val="18"/>
              </w:rPr>
            </w:pPr>
          </w:p>
        </w:tc>
      </w:tr>
      <w:tr w:rsidR="005F5AC7" w:rsidRPr="00F1022A" w14:paraId="770B42EC" w14:textId="77777777" w:rsidTr="005F5AC7">
        <w:trPr>
          <w:trHeight w:val="69"/>
        </w:trPr>
        <w:tc>
          <w:tcPr>
            <w:tcW w:w="3438" w:type="dxa"/>
          </w:tcPr>
          <w:p w14:paraId="23524CC5" w14:textId="77777777" w:rsidR="005F5AC7" w:rsidRPr="00F1022A" w:rsidRDefault="005F5AC7" w:rsidP="00F84C9B">
            <w:pPr>
              <w:rPr>
                <w:sz w:val="18"/>
                <w:szCs w:val="18"/>
              </w:rPr>
            </w:pPr>
            <w:r w:rsidRPr="00F1022A">
              <w:rPr>
                <w:sz w:val="18"/>
                <w:szCs w:val="18"/>
              </w:rPr>
              <w:t>General Administration (effective planning systems to establish goals &amp; strategies, access to capital, effective top management communication, relationships with diverse stakeholders)</w:t>
            </w:r>
          </w:p>
        </w:tc>
        <w:tc>
          <w:tcPr>
            <w:tcW w:w="4297" w:type="dxa"/>
          </w:tcPr>
          <w:p w14:paraId="2757E1C8" w14:textId="77777777" w:rsidR="005F5AC7" w:rsidRPr="00F1022A" w:rsidRDefault="005F5AC7" w:rsidP="00F84C9B">
            <w:pPr>
              <w:rPr>
                <w:sz w:val="18"/>
                <w:szCs w:val="18"/>
              </w:rPr>
            </w:pPr>
          </w:p>
        </w:tc>
        <w:tc>
          <w:tcPr>
            <w:tcW w:w="7043" w:type="dxa"/>
          </w:tcPr>
          <w:p w14:paraId="717D82AE" w14:textId="77777777" w:rsidR="005F5AC7" w:rsidRPr="00F1022A" w:rsidRDefault="005F5AC7" w:rsidP="00F84C9B">
            <w:pPr>
              <w:rPr>
                <w:sz w:val="18"/>
                <w:szCs w:val="18"/>
              </w:rPr>
            </w:pPr>
          </w:p>
        </w:tc>
      </w:tr>
    </w:tbl>
    <w:p w14:paraId="06133F5D" w14:textId="77777777" w:rsidR="00913B31" w:rsidRPr="00913B31" w:rsidRDefault="00913B31" w:rsidP="00913B31">
      <w:pPr>
        <w:rPr>
          <w:sz w:val="20"/>
          <w:szCs w:val="20"/>
        </w:rPr>
      </w:pPr>
    </w:p>
    <w:p w14:paraId="2B728E5B" w14:textId="0116DC3F" w:rsidR="000207A8" w:rsidRPr="00227E7F" w:rsidRDefault="00F1022A" w:rsidP="00227E7F">
      <w:pPr>
        <w:rPr>
          <w:b/>
          <w:bCs/>
          <w:color w:val="FF0000"/>
        </w:rPr>
      </w:pPr>
      <w:bookmarkStart w:id="1" w:name="_Hlk59772835"/>
      <w:r w:rsidRPr="00227E7F">
        <w:rPr>
          <w:b/>
          <w:bCs/>
          <w:color w:val="FF0000"/>
        </w:rPr>
        <w:t>F</w:t>
      </w:r>
      <w:r w:rsidR="00795178" w:rsidRPr="00227E7F">
        <w:rPr>
          <w:b/>
          <w:bCs/>
          <w:color w:val="FF0000"/>
        </w:rPr>
        <w:t>irm’s unique resources and capabilities</w:t>
      </w:r>
      <w:bookmarkEnd w:id="1"/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4266"/>
        <w:gridCol w:w="4004"/>
      </w:tblGrid>
      <w:tr w:rsidR="00F8474D" w:rsidRPr="00F1022A" w14:paraId="59B908CE" w14:textId="77777777" w:rsidTr="00F8474D">
        <w:tc>
          <w:tcPr>
            <w:tcW w:w="4266" w:type="dxa"/>
          </w:tcPr>
          <w:p w14:paraId="64CBFC0B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  <w:r w:rsidRPr="00F1022A">
              <w:rPr>
                <w:sz w:val="16"/>
                <w:szCs w:val="16"/>
              </w:rPr>
              <w:t>TANGIBLE RESOURCES</w:t>
            </w:r>
          </w:p>
        </w:tc>
        <w:tc>
          <w:tcPr>
            <w:tcW w:w="4004" w:type="dxa"/>
          </w:tcPr>
          <w:p w14:paraId="00911AAD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  <w:tr w:rsidR="00F8474D" w:rsidRPr="00F1022A" w14:paraId="6C71A940" w14:textId="77777777" w:rsidTr="00F8474D">
        <w:tc>
          <w:tcPr>
            <w:tcW w:w="4266" w:type="dxa"/>
          </w:tcPr>
          <w:p w14:paraId="2A93BC40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  <w:r w:rsidRPr="00F1022A">
              <w:rPr>
                <w:sz w:val="16"/>
                <w:szCs w:val="16"/>
              </w:rPr>
              <w:t xml:space="preserve">       Financial </w:t>
            </w:r>
          </w:p>
          <w:p w14:paraId="00A9BA65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  <w:p w14:paraId="0A6071B0" w14:textId="77777777" w:rsidR="00E37B1A" w:rsidRPr="00F1022A" w:rsidRDefault="00E37B1A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4004" w:type="dxa"/>
          </w:tcPr>
          <w:p w14:paraId="30F61ADF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  <w:tr w:rsidR="00F8474D" w:rsidRPr="00F1022A" w14:paraId="57885D9C" w14:textId="77777777" w:rsidTr="00F8474D">
        <w:tc>
          <w:tcPr>
            <w:tcW w:w="4266" w:type="dxa"/>
          </w:tcPr>
          <w:p w14:paraId="5F76E257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  <w:r w:rsidRPr="00F1022A">
              <w:rPr>
                <w:sz w:val="16"/>
                <w:szCs w:val="16"/>
              </w:rPr>
              <w:t xml:space="preserve">       Physical</w:t>
            </w:r>
          </w:p>
          <w:p w14:paraId="6ED5FCFE" w14:textId="77777777" w:rsidR="00E37B1A" w:rsidRPr="00F1022A" w:rsidRDefault="00E37B1A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  <w:p w14:paraId="225790DD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4004" w:type="dxa"/>
          </w:tcPr>
          <w:p w14:paraId="145D3A0A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  <w:tr w:rsidR="00F8474D" w:rsidRPr="00F1022A" w14:paraId="08EBF67C" w14:textId="77777777" w:rsidTr="00F8474D">
        <w:tc>
          <w:tcPr>
            <w:tcW w:w="4266" w:type="dxa"/>
          </w:tcPr>
          <w:p w14:paraId="257C0A8E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  <w:r w:rsidRPr="00F1022A">
              <w:rPr>
                <w:sz w:val="16"/>
                <w:szCs w:val="16"/>
              </w:rPr>
              <w:t xml:space="preserve">       Technological </w:t>
            </w:r>
          </w:p>
          <w:p w14:paraId="22ADBE1B" w14:textId="77777777" w:rsidR="00E37B1A" w:rsidRPr="00F1022A" w:rsidRDefault="00E37B1A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  <w:p w14:paraId="7E62E773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4004" w:type="dxa"/>
          </w:tcPr>
          <w:p w14:paraId="33561838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  <w:tr w:rsidR="00F8474D" w:rsidRPr="00F1022A" w14:paraId="4D246E24" w14:textId="77777777" w:rsidTr="00F8474D">
        <w:tc>
          <w:tcPr>
            <w:tcW w:w="4266" w:type="dxa"/>
          </w:tcPr>
          <w:p w14:paraId="5F5BBA3A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  <w:r w:rsidRPr="00F1022A">
              <w:rPr>
                <w:sz w:val="16"/>
                <w:szCs w:val="16"/>
              </w:rPr>
              <w:t xml:space="preserve">       Organizational</w:t>
            </w:r>
            <w:r w:rsidR="00626005" w:rsidRPr="00F1022A">
              <w:rPr>
                <w:sz w:val="16"/>
                <w:szCs w:val="16"/>
              </w:rPr>
              <w:t xml:space="preserve"> Capabilities</w:t>
            </w:r>
          </w:p>
          <w:p w14:paraId="5D043256" w14:textId="77777777" w:rsidR="00E37B1A" w:rsidRPr="00F1022A" w:rsidRDefault="00E37B1A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  <w:p w14:paraId="050C0355" w14:textId="77777777" w:rsidR="00E37B1A" w:rsidRPr="00F1022A" w:rsidRDefault="00E37B1A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4004" w:type="dxa"/>
          </w:tcPr>
          <w:p w14:paraId="38E8918C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  <w:tr w:rsidR="00F8474D" w:rsidRPr="00F1022A" w14:paraId="61CF4523" w14:textId="77777777" w:rsidTr="00F8474D">
        <w:tc>
          <w:tcPr>
            <w:tcW w:w="4266" w:type="dxa"/>
          </w:tcPr>
          <w:p w14:paraId="09A24375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  <w:r w:rsidRPr="00F1022A">
              <w:rPr>
                <w:sz w:val="16"/>
                <w:szCs w:val="16"/>
              </w:rPr>
              <w:t>INTANGIBLE RESOURCES</w:t>
            </w:r>
          </w:p>
          <w:p w14:paraId="310293F4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  <w:p w14:paraId="4AF2D72D" w14:textId="77777777" w:rsidR="00E37B1A" w:rsidRPr="00F1022A" w:rsidRDefault="00E37B1A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4004" w:type="dxa"/>
          </w:tcPr>
          <w:p w14:paraId="6135A386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  <w:tr w:rsidR="00F8474D" w:rsidRPr="00F1022A" w14:paraId="27AD6765" w14:textId="77777777" w:rsidTr="00F8474D">
        <w:tc>
          <w:tcPr>
            <w:tcW w:w="4266" w:type="dxa"/>
          </w:tcPr>
          <w:p w14:paraId="679C3A69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  <w:r w:rsidRPr="00F1022A">
              <w:rPr>
                <w:sz w:val="16"/>
                <w:szCs w:val="16"/>
              </w:rPr>
              <w:t xml:space="preserve">        Human</w:t>
            </w:r>
          </w:p>
          <w:p w14:paraId="6F79C128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  <w:p w14:paraId="2CF414C4" w14:textId="77777777" w:rsidR="00E37B1A" w:rsidRPr="00F1022A" w:rsidRDefault="00E37B1A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4004" w:type="dxa"/>
          </w:tcPr>
          <w:p w14:paraId="2ACD7926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  <w:tr w:rsidR="00F8474D" w:rsidRPr="00F1022A" w14:paraId="09FD264B" w14:textId="77777777" w:rsidTr="00F8474D">
        <w:tc>
          <w:tcPr>
            <w:tcW w:w="4266" w:type="dxa"/>
          </w:tcPr>
          <w:p w14:paraId="42645732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  <w:r w:rsidRPr="00F1022A">
              <w:rPr>
                <w:sz w:val="16"/>
                <w:szCs w:val="16"/>
              </w:rPr>
              <w:t xml:space="preserve">        Innovation and Creativity</w:t>
            </w:r>
          </w:p>
          <w:p w14:paraId="1E71FA46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  <w:p w14:paraId="159B127E" w14:textId="77777777" w:rsidR="00E37B1A" w:rsidRPr="00F1022A" w:rsidRDefault="00E37B1A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4004" w:type="dxa"/>
          </w:tcPr>
          <w:p w14:paraId="7921350D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  <w:tr w:rsidR="00F8474D" w:rsidRPr="00F1022A" w14:paraId="14EA59D1" w14:textId="77777777" w:rsidTr="00F8474D">
        <w:tc>
          <w:tcPr>
            <w:tcW w:w="4266" w:type="dxa"/>
          </w:tcPr>
          <w:p w14:paraId="4FB2B462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  <w:r w:rsidRPr="00F1022A">
              <w:rPr>
                <w:sz w:val="16"/>
                <w:szCs w:val="16"/>
              </w:rPr>
              <w:lastRenderedPageBreak/>
              <w:t xml:space="preserve">    </w:t>
            </w:r>
            <w:r w:rsidR="00E37B1A" w:rsidRPr="00F1022A">
              <w:rPr>
                <w:sz w:val="16"/>
                <w:szCs w:val="16"/>
              </w:rPr>
              <w:t xml:space="preserve">  </w:t>
            </w:r>
            <w:r w:rsidRPr="00F1022A">
              <w:rPr>
                <w:sz w:val="16"/>
                <w:szCs w:val="16"/>
              </w:rPr>
              <w:t xml:space="preserve">  Reputation</w:t>
            </w:r>
          </w:p>
          <w:p w14:paraId="15BEE2BB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  <w:p w14:paraId="570CCC37" w14:textId="77777777" w:rsidR="00E37B1A" w:rsidRPr="00F1022A" w:rsidRDefault="00E37B1A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4004" w:type="dxa"/>
          </w:tcPr>
          <w:p w14:paraId="2103413C" w14:textId="77777777" w:rsidR="00F8474D" w:rsidRPr="00F1022A" w:rsidRDefault="00F8474D" w:rsidP="00913B31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</w:tbl>
    <w:p w14:paraId="564721EF" w14:textId="1092FBE0" w:rsidR="00F1022A" w:rsidRPr="00227E7F" w:rsidRDefault="00F1022A" w:rsidP="00E37B1A">
      <w:pPr>
        <w:rPr>
          <w:b/>
          <w:bCs/>
          <w:color w:val="FF0000"/>
        </w:rPr>
      </w:pPr>
    </w:p>
    <w:p w14:paraId="71D57E30" w14:textId="2656F206" w:rsidR="00F1022A" w:rsidRPr="00227E7F" w:rsidRDefault="00F1022A" w:rsidP="00E37B1A">
      <w:pPr>
        <w:rPr>
          <w:b/>
          <w:bCs/>
          <w:color w:val="FF0000"/>
        </w:rPr>
      </w:pPr>
    </w:p>
    <w:p w14:paraId="708F89F2" w14:textId="77777777" w:rsidR="00F1022A" w:rsidRPr="00227E7F" w:rsidRDefault="00F1022A" w:rsidP="00E37B1A">
      <w:pPr>
        <w:rPr>
          <w:b/>
          <w:bCs/>
          <w:color w:val="FF0000"/>
        </w:rPr>
      </w:pPr>
    </w:p>
    <w:p w14:paraId="41207D4B" w14:textId="054BFFFE" w:rsidR="002F4F35" w:rsidRPr="00227E7F" w:rsidRDefault="002F4F35" w:rsidP="00F1022A">
      <w:pPr>
        <w:rPr>
          <w:b/>
          <w:bCs/>
          <w:color w:val="FF0000"/>
        </w:rPr>
      </w:pPr>
      <w:r w:rsidRPr="00227E7F">
        <w:rPr>
          <w:b/>
          <w:bCs/>
          <w:color w:val="FF0000"/>
        </w:rPr>
        <w:t>VRIN analysi</w:t>
      </w:r>
      <w:r w:rsidR="00F1022A" w:rsidRPr="00227E7F">
        <w:rPr>
          <w:b/>
          <w:bCs/>
          <w:color w:val="FF0000"/>
        </w:rPr>
        <w:t>s</w:t>
      </w:r>
      <w:r w:rsidR="00FE486D">
        <w:rPr>
          <w:b/>
          <w:bCs/>
          <w:color w:val="FF0000"/>
        </w:rPr>
        <w:t xml:space="preserve">  </w:t>
      </w:r>
    </w:p>
    <w:p w14:paraId="16737526" w14:textId="45BDEE4F" w:rsidR="000207A8" w:rsidRPr="00F1022A" w:rsidRDefault="000207A8" w:rsidP="000207A8">
      <w:pPr>
        <w:pStyle w:val="NoSpacing"/>
        <w:rPr>
          <w:b/>
          <w:bCs/>
          <w:sz w:val="20"/>
          <w:szCs w:val="20"/>
        </w:rPr>
      </w:pPr>
      <w:r w:rsidRPr="00F1022A"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F1022A">
        <w:rPr>
          <w:b/>
          <w:bCs/>
          <w:sz w:val="20"/>
          <w:szCs w:val="20"/>
        </w:rPr>
        <w:t xml:space="preserve"> </w:t>
      </w:r>
      <w:r w:rsidRPr="00F1022A">
        <w:rPr>
          <w:b/>
          <w:bCs/>
          <w:sz w:val="20"/>
          <w:szCs w:val="20"/>
        </w:rPr>
        <w:t>Implication choices includes:</w:t>
      </w:r>
    </w:p>
    <w:p w14:paraId="6661F08B" w14:textId="1AE7721B" w:rsidR="000207A8" w:rsidRPr="00F1022A" w:rsidRDefault="000207A8" w:rsidP="00F1022A">
      <w:pPr>
        <w:pStyle w:val="NoSpacing"/>
        <w:jc w:val="both"/>
        <w:rPr>
          <w:sz w:val="20"/>
          <w:szCs w:val="20"/>
        </w:rPr>
      </w:pPr>
      <w:r w:rsidRPr="00F1022A"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E37B1A" w:rsidRPr="00F1022A">
        <w:rPr>
          <w:sz w:val="20"/>
          <w:szCs w:val="20"/>
        </w:rPr>
        <w:t xml:space="preserve"> </w:t>
      </w:r>
      <w:r w:rsidR="00F1022A">
        <w:rPr>
          <w:sz w:val="20"/>
          <w:szCs w:val="20"/>
        </w:rPr>
        <w:t xml:space="preserve"> </w:t>
      </w:r>
      <w:r w:rsidRPr="00F1022A">
        <w:rPr>
          <w:sz w:val="20"/>
          <w:szCs w:val="20"/>
        </w:rPr>
        <w:t>Competitive disadvantage</w:t>
      </w:r>
    </w:p>
    <w:p w14:paraId="5655F81C" w14:textId="74233E7F" w:rsidR="000207A8" w:rsidRPr="00F1022A" w:rsidRDefault="000207A8" w:rsidP="00F1022A">
      <w:pPr>
        <w:pStyle w:val="NoSpacing"/>
        <w:jc w:val="both"/>
        <w:rPr>
          <w:sz w:val="20"/>
          <w:szCs w:val="20"/>
        </w:rPr>
      </w:pPr>
      <w:r w:rsidRPr="00F1022A">
        <w:rPr>
          <w:sz w:val="20"/>
          <w:szCs w:val="20"/>
        </w:rPr>
        <w:t xml:space="preserve">                                                                                                                            </w:t>
      </w:r>
      <w:r w:rsidR="00F1022A">
        <w:rPr>
          <w:sz w:val="20"/>
          <w:szCs w:val="20"/>
        </w:rPr>
        <w:t xml:space="preserve"> </w:t>
      </w:r>
      <w:r w:rsidRPr="00F1022A">
        <w:rPr>
          <w:sz w:val="20"/>
          <w:szCs w:val="20"/>
        </w:rPr>
        <w:t>Competitive parity</w:t>
      </w:r>
    </w:p>
    <w:p w14:paraId="3B1C2E6D" w14:textId="70A67295" w:rsidR="000207A8" w:rsidRPr="00F1022A" w:rsidRDefault="000207A8" w:rsidP="00F1022A">
      <w:pPr>
        <w:pStyle w:val="NoSpacing"/>
        <w:jc w:val="both"/>
        <w:rPr>
          <w:sz w:val="20"/>
          <w:szCs w:val="20"/>
        </w:rPr>
      </w:pPr>
      <w:r w:rsidRPr="00F1022A">
        <w:rPr>
          <w:sz w:val="20"/>
          <w:szCs w:val="20"/>
        </w:rPr>
        <w:t xml:space="preserve">                                                                                                                            </w:t>
      </w:r>
      <w:r w:rsidR="00E37B1A" w:rsidRPr="00F1022A">
        <w:rPr>
          <w:sz w:val="20"/>
          <w:szCs w:val="20"/>
        </w:rPr>
        <w:t xml:space="preserve"> </w:t>
      </w:r>
      <w:r w:rsidRPr="00F1022A">
        <w:rPr>
          <w:sz w:val="20"/>
          <w:szCs w:val="20"/>
        </w:rPr>
        <w:t xml:space="preserve">Temporary competitive advantage                  </w:t>
      </w:r>
    </w:p>
    <w:p w14:paraId="432DE6C9" w14:textId="4DAC0AD7" w:rsidR="000207A8" w:rsidRPr="00F1022A" w:rsidRDefault="000207A8" w:rsidP="00F1022A">
      <w:pPr>
        <w:pStyle w:val="NoSpacing"/>
        <w:jc w:val="both"/>
        <w:rPr>
          <w:sz w:val="20"/>
          <w:szCs w:val="20"/>
        </w:rPr>
      </w:pPr>
      <w:r w:rsidRPr="00F1022A">
        <w:rPr>
          <w:sz w:val="20"/>
          <w:szCs w:val="20"/>
        </w:rPr>
        <w:t xml:space="preserve">                                                                                                                            </w:t>
      </w:r>
      <w:r w:rsidR="00F1022A">
        <w:rPr>
          <w:sz w:val="20"/>
          <w:szCs w:val="20"/>
        </w:rPr>
        <w:t xml:space="preserve"> </w:t>
      </w:r>
      <w:r w:rsidRPr="00F1022A">
        <w:rPr>
          <w:sz w:val="20"/>
          <w:szCs w:val="20"/>
        </w:rPr>
        <w:t>Sustainable competitive advantage</w:t>
      </w:r>
    </w:p>
    <w:p w14:paraId="52FB8908" w14:textId="77777777" w:rsidR="000207A8" w:rsidRPr="000207A8" w:rsidRDefault="000207A8" w:rsidP="000207A8">
      <w:pPr>
        <w:rPr>
          <w:sz w:val="20"/>
          <w:szCs w:val="20"/>
        </w:rPr>
      </w:pPr>
    </w:p>
    <w:tbl>
      <w:tblPr>
        <w:tblW w:w="11955" w:type="dxa"/>
        <w:tblInd w:w="-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990"/>
        <w:gridCol w:w="1710"/>
        <w:gridCol w:w="2700"/>
        <w:gridCol w:w="2595"/>
      </w:tblGrid>
      <w:tr w:rsidR="00913B31" w:rsidRPr="00853D2E" w14:paraId="3B596D69" w14:textId="77777777" w:rsidTr="00F84C9B">
        <w:tc>
          <w:tcPr>
            <w:tcW w:w="2430" w:type="dxa"/>
            <w:shd w:val="clear" w:color="auto" w:fill="auto"/>
          </w:tcPr>
          <w:p w14:paraId="16C4D3D9" w14:textId="77777777" w:rsidR="00913B31" w:rsidRPr="00F1022A" w:rsidRDefault="00913B31" w:rsidP="00F84C9B">
            <w:pPr>
              <w:pStyle w:val="BodyText2"/>
              <w:rPr>
                <w:i/>
                <w:sz w:val="20"/>
              </w:rPr>
            </w:pPr>
            <w:r w:rsidRPr="00F1022A">
              <w:rPr>
                <w:i/>
                <w:sz w:val="20"/>
              </w:rPr>
              <w:t>RESOURCE</w:t>
            </w:r>
          </w:p>
          <w:p w14:paraId="17FFDA71" w14:textId="77777777" w:rsidR="00913B31" w:rsidRPr="00F1022A" w:rsidRDefault="00913B31" w:rsidP="00F84C9B">
            <w:pPr>
              <w:pStyle w:val="BodyText2"/>
              <w:rPr>
                <w:i/>
                <w:sz w:val="20"/>
              </w:rPr>
            </w:pPr>
          </w:p>
        </w:tc>
        <w:tc>
          <w:tcPr>
            <w:tcW w:w="1530" w:type="dxa"/>
            <w:shd w:val="clear" w:color="auto" w:fill="auto"/>
          </w:tcPr>
          <w:p w14:paraId="4D6BD3C7" w14:textId="77777777" w:rsidR="00913B31" w:rsidRPr="00F1022A" w:rsidRDefault="00913B31" w:rsidP="00F84C9B">
            <w:pPr>
              <w:pStyle w:val="BodyText2"/>
              <w:rPr>
                <w:i/>
                <w:sz w:val="20"/>
              </w:rPr>
            </w:pPr>
            <w:r w:rsidRPr="00F1022A">
              <w:rPr>
                <w:i/>
                <w:sz w:val="20"/>
              </w:rPr>
              <w:t>VALUABLE</w:t>
            </w:r>
          </w:p>
          <w:p w14:paraId="3CA85202" w14:textId="77777777" w:rsidR="00913B31" w:rsidRPr="00F1022A" w:rsidRDefault="00913B31" w:rsidP="00F84C9B">
            <w:pPr>
              <w:pStyle w:val="BodyText2"/>
              <w:rPr>
                <w:i/>
                <w:sz w:val="20"/>
              </w:rPr>
            </w:pPr>
            <w:r w:rsidRPr="00F1022A">
              <w:rPr>
                <w:i/>
                <w:sz w:val="20"/>
              </w:rPr>
              <w:t xml:space="preserve">  (Y/N)</w:t>
            </w:r>
          </w:p>
        </w:tc>
        <w:tc>
          <w:tcPr>
            <w:tcW w:w="990" w:type="dxa"/>
            <w:shd w:val="clear" w:color="auto" w:fill="auto"/>
          </w:tcPr>
          <w:p w14:paraId="205EF2F7" w14:textId="77777777" w:rsidR="00913B31" w:rsidRPr="00F1022A" w:rsidRDefault="00913B31" w:rsidP="00F84C9B">
            <w:pPr>
              <w:pStyle w:val="BodyText2"/>
              <w:rPr>
                <w:i/>
                <w:sz w:val="20"/>
              </w:rPr>
            </w:pPr>
            <w:r w:rsidRPr="00F1022A">
              <w:rPr>
                <w:i/>
                <w:sz w:val="20"/>
              </w:rPr>
              <w:t>RARE</w:t>
            </w:r>
          </w:p>
          <w:p w14:paraId="759BB835" w14:textId="77777777" w:rsidR="00913B31" w:rsidRPr="00F1022A" w:rsidRDefault="00913B31" w:rsidP="00F84C9B">
            <w:pPr>
              <w:pStyle w:val="BodyText2"/>
              <w:rPr>
                <w:i/>
                <w:sz w:val="20"/>
              </w:rPr>
            </w:pPr>
            <w:r w:rsidRPr="00F1022A">
              <w:rPr>
                <w:i/>
                <w:sz w:val="20"/>
              </w:rPr>
              <w:t>(Y/N</w:t>
            </w:r>
          </w:p>
        </w:tc>
        <w:tc>
          <w:tcPr>
            <w:tcW w:w="1710" w:type="dxa"/>
            <w:shd w:val="clear" w:color="auto" w:fill="auto"/>
          </w:tcPr>
          <w:p w14:paraId="71F6B838" w14:textId="77777777" w:rsidR="00913B31" w:rsidRPr="00F1022A" w:rsidRDefault="00913B31" w:rsidP="00F84C9B">
            <w:pPr>
              <w:pStyle w:val="BodyText2"/>
              <w:rPr>
                <w:i/>
                <w:sz w:val="20"/>
              </w:rPr>
            </w:pPr>
            <w:r w:rsidRPr="00F1022A">
              <w:rPr>
                <w:i/>
                <w:sz w:val="20"/>
              </w:rPr>
              <w:t>I</w:t>
            </w:r>
            <w:r w:rsidR="000207A8" w:rsidRPr="00F1022A">
              <w:rPr>
                <w:i/>
                <w:sz w:val="20"/>
              </w:rPr>
              <w:t>NI</w:t>
            </w:r>
            <w:r w:rsidRPr="00F1022A">
              <w:rPr>
                <w:i/>
                <w:sz w:val="20"/>
              </w:rPr>
              <w:t>MITABLE</w:t>
            </w:r>
          </w:p>
          <w:p w14:paraId="21063CFF" w14:textId="77777777" w:rsidR="00913B31" w:rsidRPr="00F1022A" w:rsidRDefault="00913B31" w:rsidP="00F84C9B">
            <w:pPr>
              <w:pStyle w:val="BodyText2"/>
              <w:rPr>
                <w:i/>
                <w:sz w:val="20"/>
              </w:rPr>
            </w:pPr>
            <w:r w:rsidRPr="00F1022A">
              <w:rPr>
                <w:i/>
                <w:sz w:val="20"/>
              </w:rPr>
              <w:t xml:space="preserve"> ( Y/N) </w:t>
            </w:r>
          </w:p>
        </w:tc>
        <w:tc>
          <w:tcPr>
            <w:tcW w:w="2700" w:type="dxa"/>
            <w:shd w:val="clear" w:color="auto" w:fill="auto"/>
          </w:tcPr>
          <w:p w14:paraId="075ED7D5" w14:textId="77777777" w:rsidR="00913B31" w:rsidRPr="00F1022A" w:rsidRDefault="00913B31" w:rsidP="00F84C9B">
            <w:pPr>
              <w:pStyle w:val="BodyText2"/>
              <w:rPr>
                <w:i/>
                <w:sz w:val="20"/>
              </w:rPr>
            </w:pPr>
            <w:r w:rsidRPr="00F1022A">
              <w:rPr>
                <w:i/>
                <w:sz w:val="20"/>
              </w:rPr>
              <w:t>NONSUBSTITUTABLE</w:t>
            </w:r>
          </w:p>
          <w:p w14:paraId="5C8ACE02" w14:textId="77777777" w:rsidR="00913B31" w:rsidRPr="00F1022A" w:rsidRDefault="00913B31" w:rsidP="00F84C9B">
            <w:pPr>
              <w:pStyle w:val="BodyText2"/>
              <w:rPr>
                <w:i/>
                <w:sz w:val="20"/>
              </w:rPr>
            </w:pPr>
            <w:r w:rsidRPr="00F1022A">
              <w:rPr>
                <w:i/>
                <w:sz w:val="20"/>
              </w:rPr>
              <w:t>(Y/N)</w:t>
            </w:r>
          </w:p>
        </w:tc>
        <w:tc>
          <w:tcPr>
            <w:tcW w:w="2595" w:type="dxa"/>
            <w:shd w:val="clear" w:color="auto" w:fill="auto"/>
          </w:tcPr>
          <w:p w14:paraId="540E1571" w14:textId="77777777" w:rsidR="00913B31" w:rsidRPr="00F1022A" w:rsidRDefault="00913B31" w:rsidP="00F84C9B">
            <w:pPr>
              <w:pStyle w:val="BodyText2"/>
              <w:rPr>
                <w:i/>
                <w:sz w:val="20"/>
              </w:rPr>
            </w:pPr>
            <w:r w:rsidRPr="00F1022A">
              <w:rPr>
                <w:i/>
                <w:sz w:val="20"/>
              </w:rPr>
              <w:t>IMPLICATIONS FOR COMPETITIVENESS</w:t>
            </w:r>
          </w:p>
        </w:tc>
      </w:tr>
      <w:tr w:rsidR="00913B31" w:rsidRPr="00853D2E" w14:paraId="6A60CC46" w14:textId="77777777" w:rsidTr="00F84C9B">
        <w:tc>
          <w:tcPr>
            <w:tcW w:w="2430" w:type="dxa"/>
            <w:shd w:val="clear" w:color="auto" w:fill="auto"/>
          </w:tcPr>
          <w:p w14:paraId="70C73B6B" w14:textId="77777777" w:rsidR="00913B31" w:rsidRPr="00F1022A" w:rsidRDefault="00913B31" w:rsidP="00F84C9B">
            <w:pPr>
              <w:pStyle w:val="BodyText2"/>
              <w:rPr>
                <w:i/>
                <w:sz w:val="20"/>
              </w:rPr>
            </w:pPr>
            <w:r w:rsidRPr="00F1022A">
              <w:rPr>
                <w:i/>
                <w:sz w:val="20"/>
              </w:rPr>
              <w:t>Tangible Resources</w:t>
            </w:r>
            <w:r w:rsidR="005F5AC7" w:rsidRPr="00F1022A">
              <w:rPr>
                <w:i/>
                <w:sz w:val="20"/>
              </w:rPr>
              <w:t>:</w:t>
            </w:r>
          </w:p>
        </w:tc>
        <w:tc>
          <w:tcPr>
            <w:tcW w:w="1530" w:type="dxa"/>
            <w:shd w:val="clear" w:color="auto" w:fill="auto"/>
          </w:tcPr>
          <w:p w14:paraId="263F75C1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B952695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53F6082E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14:paraId="20A4B5D6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2595" w:type="dxa"/>
            <w:shd w:val="clear" w:color="auto" w:fill="auto"/>
          </w:tcPr>
          <w:p w14:paraId="69E0A683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</w:tr>
      <w:tr w:rsidR="00913B31" w:rsidRPr="00853D2E" w14:paraId="6B5D5082" w14:textId="77777777" w:rsidTr="00F84C9B">
        <w:tc>
          <w:tcPr>
            <w:tcW w:w="2430" w:type="dxa"/>
            <w:shd w:val="clear" w:color="auto" w:fill="auto"/>
          </w:tcPr>
          <w:p w14:paraId="1E898DB9" w14:textId="77777777" w:rsidR="00913B31" w:rsidRPr="00F1022A" w:rsidRDefault="00913B31" w:rsidP="00F84C9B">
            <w:pPr>
              <w:pStyle w:val="BodyText2"/>
              <w:rPr>
                <w:b w:val="0"/>
                <w:sz w:val="20"/>
              </w:rPr>
            </w:pPr>
            <w:r w:rsidRPr="00F1022A">
              <w:rPr>
                <w:b w:val="0"/>
                <w:sz w:val="20"/>
              </w:rPr>
              <w:t>Financial</w:t>
            </w:r>
          </w:p>
        </w:tc>
        <w:tc>
          <w:tcPr>
            <w:tcW w:w="1530" w:type="dxa"/>
            <w:shd w:val="clear" w:color="auto" w:fill="auto"/>
          </w:tcPr>
          <w:p w14:paraId="1E0EA217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26D0274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1B03FB87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14:paraId="02D5264A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2595" w:type="dxa"/>
            <w:shd w:val="clear" w:color="auto" w:fill="auto"/>
          </w:tcPr>
          <w:p w14:paraId="462A99DB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</w:tr>
      <w:tr w:rsidR="00913B31" w:rsidRPr="00853D2E" w14:paraId="23237108" w14:textId="77777777" w:rsidTr="00F84C9B">
        <w:tc>
          <w:tcPr>
            <w:tcW w:w="2430" w:type="dxa"/>
            <w:shd w:val="clear" w:color="auto" w:fill="auto"/>
          </w:tcPr>
          <w:p w14:paraId="75E675EC" w14:textId="77777777" w:rsidR="00913B31" w:rsidRPr="00F1022A" w:rsidRDefault="00913B31" w:rsidP="00F84C9B">
            <w:pPr>
              <w:pStyle w:val="BodyText2"/>
              <w:rPr>
                <w:b w:val="0"/>
                <w:sz w:val="20"/>
              </w:rPr>
            </w:pPr>
            <w:r w:rsidRPr="00F1022A">
              <w:rPr>
                <w:b w:val="0"/>
                <w:sz w:val="20"/>
              </w:rPr>
              <w:t>Physical</w:t>
            </w:r>
          </w:p>
        </w:tc>
        <w:tc>
          <w:tcPr>
            <w:tcW w:w="1530" w:type="dxa"/>
            <w:shd w:val="clear" w:color="auto" w:fill="auto"/>
          </w:tcPr>
          <w:p w14:paraId="2546D1C0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8E985B3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21BADA6D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14:paraId="185A5C7F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2595" w:type="dxa"/>
            <w:shd w:val="clear" w:color="auto" w:fill="auto"/>
          </w:tcPr>
          <w:p w14:paraId="5D9B1FE5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</w:tr>
      <w:tr w:rsidR="00913B31" w:rsidRPr="00853D2E" w14:paraId="026FC19A" w14:textId="77777777" w:rsidTr="00F84C9B">
        <w:tc>
          <w:tcPr>
            <w:tcW w:w="2430" w:type="dxa"/>
            <w:shd w:val="clear" w:color="auto" w:fill="auto"/>
          </w:tcPr>
          <w:p w14:paraId="21B3F568" w14:textId="77777777" w:rsidR="00913B31" w:rsidRPr="00F1022A" w:rsidRDefault="00913B31" w:rsidP="00F84C9B">
            <w:pPr>
              <w:pStyle w:val="BodyText2"/>
              <w:rPr>
                <w:b w:val="0"/>
                <w:sz w:val="20"/>
              </w:rPr>
            </w:pPr>
            <w:r w:rsidRPr="00F1022A">
              <w:rPr>
                <w:b w:val="0"/>
                <w:sz w:val="20"/>
              </w:rPr>
              <w:t>Technological</w:t>
            </w:r>
          </w:p>
          <w:p w14:paraId="0FDA64C9" w14:textId="77777777" w:rsidR="005F5AC7" w:rsidRPr="00F1022A" w:rsidRDefault="005F5AC7" w:rsidP="00F84C9B">
            <w:pPr>
              <w:pStyle w:val="BodyText2"/>
              <w:rPr>
                <w:b w:val="0"/>
                <w:sz w:val="20"/>
              </w:rPr>
            </w:pPr>
          </w:p>
          <w:p w14:paraId="485929DE" w14:textId="77777777" w:rsidR="005F5AC7" w:rsidRPr="00F1022A" w:rsidRDefault="005F5AC7" w:rsidP="00F84C9B">
            <w:pPr>
              <w:pStyle w:val="BodyText2"/>
              <w:rPr>
                <w:b w:val="0"/>
                <w:sz w:val="20"/>
              </w:rPr>
            </w:pPr>
          </w:p>
        </w:tc>
        <w:tc>
          <w:tcPr>
            <w:tcW w:w="1530" w:type="dxa"/>
            <w:shd w:val="clear" w:color="auto" w:fill="auto"/>
          </w:tcPr>
          <w:p w14:paraId="1FA801FE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B6126AC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29154D35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14:paraId="313FB0FD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2595" w:type="dxa"/>
            <w:shd w:val="clear" w:color="auto" w:fill="auto"/>
          </w:tcPr>
          <w:p w14:paraId="73759F5E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</w:tr>
      <w:tr w:rsidR="00913B31" w:rsidRPr="00853D2E" w14:paraId="1ED26DD5" w14:textId="77777777" w:rsidTr="00F84C9B">
        <w:tc>
          <w:tcPr>
            <w:tcW w:w="2430" w:type="dxa"/>
            <w:shd w:val="clear" w:color="auto" w:fill="auto"/>
          </w:tcPr>
          <w:p w14:paraId="1462EC84" w14:textId="77777777" w:rsidR="00913B31" w:rsidRPr="00F1022A" w:rsidRDefault="00913B31" w:rsidP="00F84C9B">
            <w:pPr>
              <w:pStyle w:val="BodyText2"/>
              <w:rPr>
                <w:bCs/>
                <w:iCs/>
                <w:sz w:val="20"/>
              </w:rPr>
            </w:pPr>
            <w:r w:rsidRPr="00F1022A">
              <w:rPr>
                <w:bCs/>
                <w:iCs/>
                <w:sz w:val="20"/>
              </w:rPr>
              <w:t>Organizational</w:t>
            </w:r>
            <w:r w:rsidR="005F5AC7" w:rsidRPr="00F1022A">
              <w:rPr>
                <w:bCs/>
                <w:iCs/>
                <w:sz w:val="20"/>
              </w:rPr>
              <w:t>:</w:t>
            </w:r>
          </w:p>
        </w:tc>
        <w:tc>
          <w:tcPr>
            <w:tcW w:w="1530" w:type="dxa"/>
            <w:shd w:val="clear" w:color="auto" w:fill="auto"/>
          </w:tcPr>
          <w:p w14:paraId="321846F1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86664DD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3B385FE8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14:paraId="7CC41727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2595" w:type="dxa"/>
            <w:shd w:val="clear" w:color="auto" w:fill="auto"/>
          </w:tcPr>
          <w:p w14:paraId="09B92523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</w:tr>
      <w:tr w:rsidR="00913B31" w:rsidRPr="00853D2E" w14:paraId="6898FAFC" w14:textId="77777777" w:rsidTr="00F84C9B">
        <w:tc>
          <w:tcPr>
            <w:tcW w:w="2430" w:type="dxa"/>
            <w:shd w:val="clear" w:color="auto" w:fill="auto"/>
          </w:tcPr>
          <w:p w14:paraId="09CC4E1D" w14:textId="77777777" w:rsidR="00913B31" w:rsidRPr="00F1022A" w:rsidRDefault="00913B31" w:rsidP="00F84C9B">
            <w:pPr>
              <w:pStyle w:val="BodyText2"/>
              <w:rPr>
                <w:i/>
                <w:sz w:val="20"/>
              </w:rPr>
            </w:pPr>
            <w:r w:rsidRPr="00F1022A">
              <w:rPr>
                <w:i/>
                <w:sz w:val="20"/>
              </w:rPr>
              <w:t>Intangible Resources</w:t>
            </w:r>
          </w:p>
        </w:tc>
        <w:tc>
          <w:tcPr>
            <w:tcW w:w="1530" w:type="dxa"/>
            <w:shd w:val="clear" w:color="auto" w:fill="auto"/>
          </w:tcPr>
          <w:p w14:paraId="7DDD57D1" w14:textId="77777777" w:rsidR="00913B31" w:rsidRPr="00F1022A" w:rsidRDefault="00913B31" w:rsidP="00F84C9B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990" w:type="dxa"/>
            <w:shd w:val="clear" w:color="auto" w:fill="auto"/>
          </w:tcPr>
          <w:p w14:paraId="2F7EF05A" w14:textId="77777777" w:rsidR="00913B31" w:rsidRPr="00F1022A" w:rsidRDefault="00913B31" w:rsidP="00F84C9B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10" w:type="dxa"/>
            <w:shd w:val="clear" w:color="auto" w:fill="auto"/>
          </w:tcPr>
          <w:p w14:paraId="33D77740" w14:textId="77777777" w:rsidR="00913B31" w:rsidRPr="00F1022A" w:rsidRDefault="00913B31" w:rsidP="00F84C9B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700" w:type="dxa"/>
            <w:shd w:val="clear" w:color="auto" w:fill="auto"/>
          </w:tcPr>
          <w:p w14:paraId="6C06A1D2" w14:textId="77777777" w:rsidR="00913B31" w:rsidRPr="00F1022A" w:rsidRDefault="00913B31" w:rsidP="00F84C9B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595" w:type="dxa"/>
            <w:shd w:val="clear" w:color="auto" w:fill="auto"/>
          </w:tcPr>
          <w:p w14:paraId="557AF1BE" w14:textId="77777777" w:rsidR="00913B31" w:rsidRPr="00F1022A" w:rsidRDefault="00913B31" w:rsidP="00F84C9B">
            <w:pPr>
              <w:rPr>
                <w:sz w:val="20"/>
                <w:szCs w:val="20"/>
                <w:highlight w:val="lightGray"/>
              </w:rPr>
            </w:pPr>
          </w:p>
        </w:tc>
      </w:tr>
      <w:tr w:rsidR="00913B31" w:rsidRPr="00853D2E" w14:paraId="133A43B4" w14:textId="77777777" w:rsidTr="00F84C9B">
        <w:tc>
          <w:tcPr>
            <w:tcW w:w="2430" w:type="dxa"/>
            <w:shd w:val="clear" w:color="auto" w:fill="auto"/>
          </w:tcPr>
          <w:p w14:paraId="4FE18424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  <w:r w:rsidRPr="00F1022A">
              <w:rPr>
                <w:b w:val="0"/>
                <w:i/>
                <w:sz w:val="20"/>
              </w:rPr>
              <w:t>Human</w:t>
            </w:r>
          </w:p>
        </w:tc>
        <w:tc>
          <w:tcPr>
            <w:tcW w:w="1530" w:type="dxa"/>
            <w:shd w:val="clear" w:color="auto" w:fill="auto"/>
          </w:tcPr>
          <w:p w14:paraId="199736D1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91EAC51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08C588B4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14:paraId="1D1A1CBC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2595" w:type="dxa"/>
            <w:shd w:val="clear" w:color="auto" w:fill="auto"/>
          </w:tcPr>
          <w:p w14:paraId="0DCD2CBF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</w:tr>
      <w:tr w:rsidR="00913B31" w:rsidRPr="00853D2E" w14:paraId="12C142F1" w14:textId="77777777" w:rsidTr="00F84C9B">
        <w:tc>
          <w:tcPr>
            <w:tcW w:w="2430" w:type="dxa"/>
            <w:shd w:val="clear" w:color="auto" w:fill="auto"/>
          </w:tcPr>
          <w:p w14:paraId="3D43F93A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  <w:r w:rsidRPr="00F1022A">
              <w:rPr>
                <w:b w:val="0"/>
                <w:i/>
                <w:sz w:val="20"/>
              </w:rPr>
              <w:t>Innovation &amp; Creativity</w:t>
            </w:r>
          </w:p>
        </w:tc>
        <w:tc>
          <w:tcPr>
            <w:tcW w:w="1530" w:type="dxa"/>
            <w:shd w:val="clear" w:color="auto" w:fill="auto"/>
          </w:tcPr>
          <w:p w14:paraId="73BCFFAF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4A9BFB5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6F2C4237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14:paraId="0FF5326B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2595" w:type="dxa"/>
            <w:shd w:val="clear" w:color="auto" w:fill="auto"/>
          </w:tcPr>
          <w:p w14:paraId="4C9BDEDB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</w:tr>
      <w:tr w:rsidR="00913B31" w:rsidRPr="00853D2E" w14:paraId="7E18F69C" w14:textId="77777777" w:rsidTr="00F84C9B">
        <w:tc>
          <w:tcPr>
            <w:tcW w:w="2430" w:type="dxa"/>
            <w:shd w:val="clear" w:color="auto" w:fill="auto"/>
          </w:tcPr>
          <w:p w14:paraId="1B31C0B0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  <w:r w:rsidRPr="00F1022A">
              <w:rPr>
                <w:b w:val="0"/>
                <w:i/>
                <w:sz w:val="20"/>
              </w:rPr>
              <w:t>Reputation</w:t>
            </w:r>
          </w:p>
        </w:tc>
        <w:tc>
          <w:tcPr>
            <w:tcW w:w="1530" w:type="dxa"/>
            <w:shd w:val="clear" w:color="auto" w:fill="auto"/>
          </w:tcPr>
          <w:p w14:paraId="5EB9EF0F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E150B76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28656EC2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14:paraId="5656C77D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  <w:tc>
          <w:tcPr>
            <w:tcW w:w="2595" w:type="dxa"/>
            <w:shd w:val="clear" w:color="auto" w:fill="auto"/>
          </w:tcPr>
          <w:p w14:paraId="5A2FFD65" w14:textId="77777777" w:rsidR="00913B31" w:rsidRPr="00F1022A" w:rsidRDefault="00913B31" w:rsidP="00F84C9B">
            <w:pPr>
              <w:pStyle w:val="BodyText2"/>
              <w:rPr>
                <w:b w:val="0"/>
                <w:i/>
                <w:sz w:val="20"/>
              </w:rPr>
            </w:pPr>
          </w:p>
        </w:tc>
      </w:tr>
    </w:tbl>
    <w:p w14:paraId="1EB9C698" w14:textId="77777777" w:rsidR="00913B31" w:rsidRDefault="00913B31" w:rsidP="00913B31">
      <w:pPr>
        <w:pStyle w:val="ListParagraph"/>
        <w:ind w:left="1080"/>
        <w:rPr>
          <w:sz w:val="20"/>
          <w:szCs w:val="20"/>
        </w:rPr>
      </w:pPr>
    </w:p>
    <w:p w14:paraId="07465484" w14:textId="77777777" w:rsidR="00CA45C2" w:rsidRPr="00CA45C2" w:rsidRDefault="00CA45C2" w:rsidP="00CA45C2">
      <w:pPr>
        <w:pStyle w:val="ListParagraph"/>
        <w:ind w:left="1080"/>
        <w:rPr>
          <w:sz w:val="20"/>
          <w:szCs w:val="20"/>
        </w:rPr>
      </w:pPr>
    </w:p>
    <w:p w14:paraId="141D8B05" w14:textId="7169B409" w:rsidR="00CA45C2" w:rsidRPr="00C34EF9" w:rsidRDefault="00C34EF9" w:rsidP="00CA45C2">
      <w:pPr>
        <w:pStyle w:val="ListParagraph"/>
        <w:rPr>
          <w:b/>
          <w:bCs/>
          <w:sz w:val="20"/>
          <w:szCs w:val="20"/>
        </w:rPr>
      </w:pPr>
      <w:r w:rsidRPr="00C34EF9">
        <w:rPr>
          <w:b/>
          <w:bCs/>
          <w:sz w:val="20"/>
          <w:szCs w:val="20"/>
        </w:rPr>
        <w:t>Conclus</w:t>
      </w:r>
      <w:r>
        <w:rPr>
          <w:b/>
          <w:bCs/>
          <w:sz w:val="20"/>
          <w:szCs w:val="20"/>
        </w:rPr>
        <w:t>ion:</w:t>
      </w:r>
    </w:p>
    <w:p w14:paraId="043E09FD" w14:textId="77777777" w:rsidR="00F8474D" w:rsidRPr="00F8474D" w:rsidRDefault="00F8474D" w:rsidP="00F8474D">
      <w:pPr>
        <w:pStyle w:val="NoSpacing"/>
        <w:ind w:left="720"/>
        <w:rPr>
          <w:b/>
          <w:color w:val="FF0000"/>
          <w:sz w:val="20"/>
          <w:szCs w:val="20"/>
        </w:rPr>
      </w:pPr>
    </w:p>
    <w:p w14:paraId="55B13DF5" w14:textId="77777777" w:rsidR="00F8474D" w:rsidRDefault="00F8474D" w:rsidP="00F8474D">
      <w:pPr>
        <w:pStyle w:val="NoSpacing"/>
        <w:ind w:left="720"/>
        <w:rPr>
          <w:b/>
          <w:sz w:val="20"/>
          <w:szCs w:val="20"/>
        </w:rPr>
      </w:pPr>
    </w:p>
    <w:p w14:paraId="0BA2CD8D" w14:textId="77777777" w:rsidR="00F8474D" w:rsidRPr="00F8474D" w:rsidRDefault="00F8474D" w:rsidP="00F8474D">
      <w:pPr>
        <w:pStyle w:val="NoSpacing"/>
        <w:ind w:left="720"/>
        <w:rPr>
          <w:b/>
          <w:sz w:val="20"/>
          <w:szCs w:val="20"/>
        </w:rPr>
      </w:pPr>
    </w:p>
    <w:p w14:paraId="7FB46320" w14:textId="77777777" w:rsidR="00F8474D" w:rsidRPr="00F4317E" w:rsidRDefault="00F8474D" w:rsidP="00F8474D">
      <w:pPr>
        <w:pStyle w:val="NoSpacing"/>
        <w:ind w:left="720"/>
        <w:rPr>
          <w:b/>
          <w:sz w:val="20"/>
          <w:szCs w:val="20"/>
        </w:rPr>
      </w:pPr>
    </w:p>
    <w:p w14:paraId="464BB8B6" w14:textId="77777777" w:rsidR="00F4317E" w:rsidRPr="00E33A2A" w:rsidRDefault="00F4317E" w:rsidP="00F4317E">
      <w:pPr>
        <w:spacing w:after="0" w:line="240" w:lineRule="auto"/>
        <w:rPr>
          <w:b/>
          <w:sz w:val="20"/>
          <w:szCs w:val="20"/>
        </w:rPr>
      </w:pPr>
    </w:p>
    <w:sectPr w:rsidR="00F4317E" w:rsidRPr="00E33A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759D"/>
    <w:multiLevelType w:val="hybridMultilevel"/>
    <w:tmpl w:val="B4489F30"/>
    <w:lvl w:ilvl="0" w:tplc="6652B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C62D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B4A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C06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FE0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FE2E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C0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F67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446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7291"/>
    <w:multiLevelType w:val="hybridMultilevel"/>
    <w:tmpl w:val="E9367E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105AC"/>
    <w:multiLevelType w:val="hybridMultilevel"/>
    <w:tmpl w:val="9AB82332"/>
    <w:lvl w:ilvl="0" w:tplc="AE4C31D2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067E510A"/>
    <w:multiLevelType w:val="hybridMultilevel"/>
    <w:tmpl w:val="03A670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45A08"/>
    <w:multiLevelType w:val="hybridMultilevel"/>
    <w:tmpl w:val="2C5AEFC8"/>
    <w:lvl w:ilvl="0" w:tplc="259A0A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C82F83"/>
    <w:multiLevelType w:val="hybridMultilevel"/>
    <w:tmpl w:val="90FA2E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A0A0B"/>
    <w:multiLevelType w:val="hybridMultilevel"/>
    <w:tmpl w:val="6636997A"/>
    <w:lvl w:ilvl="0" w:tplc="E1AE8CEA">
      <w:start w:val="1"/>
      <w:numFmt w:val="decimal"/>
      <w:lvlText w:val="%1."/>
      <w:lvlJc w:val="left"/>
      <w:pPr>
        <w:ind w:left="720" w:hanging="360"/>
      </w:pPr>
      <w:rPr>
        <w:rFonts w:eastAsia="Time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A476E"/>
    <w:multiLevelType w:val="hybridMultilevel"/>
    <w:tmpl w:val="2D64C1AC"/>
    <w:lvl w:ilvl="0" w:tplc="B6E03A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3914440"/>
    <w:multiLevelType w:val="hybridMultilevel"/>
    <w:tmpl w:val="4E1E2974"/>
    <w:lvl w:ilvl="0" w:tplc="D11E2A76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CE5970"/>
    <w:multiLevelType w:val="hybridMultilevel"/>
    <w:tmpl w:val="B61E4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A176BB"/>
    <w:multiLevelType w:val="hybridMultilevel"/>
    <w:tmpl w:val="E86AC2C2"/>
    <w:lvl w:ilvl="0" w:tplc="55646EF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EB7C52"/>
    <w:multiLevelType w:val="hybridMultilevel"/>
    <w:tmpl w:val="7318BE1A"/>
    <w:lvl w:ilvl="0" w:tplc="73E225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050F8E"/>
    <w:multiLevelType w:val="hybridMultilevel"/>
    <w:tmpl w:val="0A20F1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60456"/>
    <w:multiLevelType w:val="hybridMultilevel"/>
    <w:tmpl w:val="9D96315E"/>
    <w:lvl w:ilvl="0" w:tplc="AA5612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D46981"/>
    <w:multiLevelType w:val="hybridMultilevel"/>
    <w:tmpl w:val="96C693DA"/>
    <w:lvl w:ilvl="0" w:tplc="3898B2AA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FE2ECD"/>
    <w:multiLevelType w:val="hybridMultilevel"/>
    <w:tmpl w:val="3E22F54A"/>
    <w:lvl w:ilvl="0" w:tplc="CB68E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62D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E2C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ECC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604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5455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94B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EE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ECA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FF19E6"/>
    <w:multiLevelType w:val="hybridMultilevel"/>
    <w:tmpl w:val="6E9481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B14EE6"/>
    <w:multiLevelType w:val="hybridMultilevel"/>
    <w:tmpl w:val="28DCD10A"/>
    <w:lvl w:ilvl="0" w:tplc="04C65924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91C37"/>
    <w:multiLevelType w:val="hybridMultilevel"/>
    <w:tmpl w:val="A2FAC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C6307F"/>
    <w:multiLevelType w:val="hybridMultilevel"/>
    <w:tmpl w:val="AD24DE3A"/>
    <w:lvl w:ilvl="0" w:tplc="75E09932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0" w15:restartNumberingAfterBreak="0">
    <w:nsid w:val="3AC133BB"/>
    <w:multiLevelType w:val="hybridMultilevel"/>
    <w:tmpl w:val="E8102F7A"/>
    <w:lvl w:ilvl="0" w:tplc="843202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D428AE"/>
    <w:multiLevelType w:val="hybridMultilevel"/>
    <w:tmpl w:val="D3F03BD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0A12EE2"/>
    <w:multiLevelType w:val="hybridMultilevel"/>
    <w:tmpl w:val="45CCF6A4"/>
    <w:lvl w:ilvl="0" w:tplc="60CCE2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5360F9"/>
    <w:multiLevelType w:val="hybridMultilevel"/>
    <w:tmpl w:val="3F3EB2E0"/>
    <w:lvl w:ilvl="0" w:tplc="977285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6834F5D"/>
    <w:multiLevelType w:val="hybridMultilevel"/>
    <w:tmpl w:val="7B726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722A49"/>
    <w:multiLevelType w:val="hybridMultilevel"/>
    <w:tmpl w:val="8C620762"/>
    <w:lvl w:ilvl="0" w:tplc="9F52B426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4AF31265"/>
    <w:multiLevelType w:val="hybridMultilevel"/>
    <w:tmpl w:val="AF12C2E6"/>
    <w:lvl w:ilvl="0" w:tplc="79089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6BE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65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241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443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29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DEA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AF3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C0A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E277493"/>
    <w:multiLevelType w:val="hybridMultilevel"/>
    <w:tmpl w:val="D9B6A7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3742E2"/>
    <w:multiLevelType w:val="hybridMultilevel"/>
    <w:tmpl w:val="F2CE8D9C"/>
    <w:lvl w:ilvl="0" w:tplc="88F831F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270C9CA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835D15"/>
    <w:multiLevelType w:val="multilevel"/>
    <w:tmpl w:val="AD3441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B9F2FC5"/>
    <w:multiLevelType w:val="hybridMultilevel"/>
    <w:tmpl w:val="396EB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27AB2"/>
    <w:multiLevelType w:val="hybridMultilevel"/>
    <w:tmpl w:val="B8C03E5C"/>
    <w:lvl w:ilvl="0" w:tplc="DF0E9D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C14E6"/>
    <w:multiLevelType w:val="hybridMultilevel"/>
    <w:tmpl w:val="011CFEE0"/>
    <w:lvl w:ilvl="0" w:tplc="88780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44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4CC4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4D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42D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CC9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72F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F8B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A086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FE2250F"/>
    <w:multiLevelType w:val="multilevel"/>
    <w:tmpl w:val="C44050B8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4" w15:restartNumberingAfterBreak="0">
    <w:nsid w:val="63410470"/>
    <w:multiLevelType w:val="hybridMultilevel"/>
    <w:tmpl w:val="6A387B1C"/>
    <w:lvl w:ilvl="0" w:tplc="FB9C14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A63AF"/>
    <w:multiLevelType w:val="hybridMultilevel"/>
    <w:tmpl w:val="9E8A9F2E"/>
    <w:lvl w:ilvl="0" w:tplc="1A4670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936D02"/>
    <w:multiLevelType w:val="hybridMultilevel"/>
    <w:tmpl w:val="93827EDA"/>
    <w:lvl w:ilvl="0" w:tplc="885818A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7" w15:restartNumberingAfterBreak="0">
    <w:nsid w:val="75F875D6"/>
    <w:multiLevelType w:val="hybridMultilevel"/>
    <w:tmpl w:val="5232981A"/>
    <w:lvl w:ilvl="0" w:tplc="8FB6A088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1E5FE5"/>
    <w:multiLevelType w:val="hybridMultilevel"/>
    <w:tmpl w:val="C8168B2A"/>
    <w:lvl w:ilvl="0" w:tplc="4AECC47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7"/>
  </w:num>
  <w:num w:numId="2">
    <w:abstractNumId w:val="35"/>
  </w:num>
  <w:num w:numId="3">
    <w:abstractNumId w:val="31"/>
  </w:num>
  <w:num w:numId="4">
    <w:abstractNumId w:val="34"/>
  </w:num>
  <w:num w:numId="5">
    <w:abstractNumId w:val="4"/>
  </w:num>
  <w:num w:numId="6">
    <w:abstractNumId w:val="13"/>
  </w:num>
  <w:num w:numId="7">
    <w:abstractNumId w:val="11"/>
  </w:num>
  <w:num w:numId="8">
    <w:abstractNumId w:val="8"/>
  </w:num>
  <w:num w:numId="9">
    <w:abstractNumId w:val="20"/>
  </w:num>
  <w:num w:numId="10">
    <w:abstractNumId w:val="7"/>
  </w:num>
  <w:num w:numId="11">
    <w:abstractNumId w:val="23"/>
  </w:num>
  <w:num w:numId="12">
    <w:abstractNumId w:val="14"/>
  </w:num>
  <w:num w:numId="13">
    <w:abstractNumId w:val="37"/>
  </w:num>
  <w:num w:numId="14">
    <w:abstractNumId w:val="17"/>
  </w:num>
  <w:num w:numId="15">
    <w:abstractNumId w:val="3"/>
  </w:num>
  <w:num w:numId="16">
    <w:abstractNumId w:val="0"/>
  </w:num>
  <w:num w:numId="17">
    <w:abstractNumId w:val="22"/>
  </w:num>
  <w:num w:numId="18">
    <w:abstractNumId w:val="32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6"/>
  </w:num>
  <w:num w:numId="25">
    <w:abstractNumId w:val="18"/>
  </w:num>
  <w:num w:numId="26">
    <w:abstractNumId w:val="21"/>
  </w:num>
  <w:num w:numId="27">
    <w:abstractNumId w:val="24"/>
  </w:num>
  <w:num w:numId="28">
    <w:abstractNumId w:val="9"/>
  </w:num>
  <w:num w:numId="29">
    <w:abstractNumId w:val="38"/>
  </w:num>
  <w:num w:numId="30">
    <w:abstractNumId w:val="2"/>
  </w:num>
  <w:num w:numId="31">
    <w:abstractNumId w:val="19"/>
  </w:num>
  <w:num w:numId="32">
    <w:abstractNumId w:val="36"/>
  </w:num>
  <w:num w:numId="33">
    <w:abstractNumId w:val="5"/>
  </w:num>
  <w:num w:numId="34">
    <w:abstractNumId w:val="30"/>
  </w:num>
  <w:num w:numId="35">
    <w:abstractNumId w:val="12"/>
  </w:num>
  <w:num w:numId="36">
    <w:abstractNumId w:val="15"/>
  </w:num>
  <w:num w:numId="37">
    <w:abstractNumId w:val="26"/>
  </w:num>
  <w:num w:numId="38">
    <w:abstractNumId w:val="1"/>
  </w:num>
  <w:num w:numId="39">
    <w:abstractNumId w:val="28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178"/>
    <w:rsid w:val="000162CF"/>
    <w:rsid w:val="00020723"/>
    <w:rsid w:val="000207A8"/>
    <w:rsid w:val="0003536F"/>
    <w:rsid w:val="00095DD1"/>
    <w:rsid w:val="000F05B3"/>
    <w:rsid w:val="0011120B"/>
    <w:rsid w:val="00134A0C"/>
    <w:rsid w:val="00152771"/>
    <w:rsid w:val="00227E7F"/>
    <w:rsid w:val="002967CF"/>
    <w:rsid w:val="002A48D3"/>
    <w:rsid w:val="002A4CB1"/>
    <w:rsid w:val="002C4211"/>
    <w:rsid w:val="002D1634"/>
    <w:rsid w:val="002D2791"/>
    <w:rsid w:val="002D27D5"/>
    <w:rsid w:val="002F4F35"/>
    <w:rsid w:val="003138E2"/>
    <w:rsid w:val="00314FC5"/>
    <w:rsid w:val="00335E8F"/>
    <w:rsid w:val="00343EA0"/>
    <w:rsid w:val="00350C85"/>
    <w:rsid w:val="003517FC"/>
    <w:rsid w:val="00457813"/>
    <w:rsid w:val="00460F39"/>
    <w:rsid w:val="00463EA8"/>
    <w:rsid w:val="004A188D"/>
    <w:rsid w:val="004D2E5B"/>
    <w:rsid w:val="00513E05"/>
    <w:rsid w:val="005367D8"/>
    <w:rsid w:val="0054589C"/>
    <w:rsid w:val="00570A4F"/>
    <w:rsid w:val="005754F3"/>
    <w:rsid w:val="005772D3"/>
    <w:rsid w:val="00583D28"/>
    <w:rsid w:val="005B4657"/>
    <w:rsid w:val="005D3629"/>
    <w:rsid w:val="005D4424"/>
    <w:rsid w:val="005F5AC7"/>
    <w:rsid w:val="00626005"/>
    <w:rsid w:val="006500D5"/>
    <w:rsid w:val="00666B2A"/>
    <w:rsid w:val="006706F4"/>
    <w:rsid w:val="00685EFA"/>
    <w:rsid w:val="006863E6"/>
    <w:rsid w:val="007044C1"/>
    <w:rsid w:val="00793CB4"/>
    <w:rsid w:val="00795178"/>
    <w:rsid w:val="007A5D5E"/>
    <w:rsid w:val="007B2BB1"/>
    <w:rsid w:val="00814569"/>
    <w:rsid w:val="0086160F"/>
    <w:rsid w:val="008A3F2B"/>
    <w:rsid w:val="008A4C97"/>
    <w:rsid w:val="008C34C1"/>
    <w:rsid w:val="008D3D7A"/>
    <w:rsid w:val="008D4D60"/>
    <w:rsid w:val="00904BD2"/>
    <w:rsid w:val="009104F6"/>
    <w:rsid w:val="00913B31"/>
    <w:rsid w:val="00915ADD"/>
    <w:rsid w:val="00917191"/>
    <w:rsid w:val="00935C32"/>
    <w:rsid w:val="009C03FA"/>
    <w:rsid w:val="009F2D14"/>
    <w:rsid w:val="00A10633"/>
    <w:rsid w:val="00A26106"/>
    <w:rsid w:val="00A266FF"/>
    <w:rsid w:val="00A3442A"/>
    <w:rsid w:val="00AB050F"/>
    <w:rsid w:val="00AB367D"/>
    <w:rsid w:val="00AC3C73"/>
    <w:rsid w:val="00AD0A56"/>
    <w:rsid w:val="00B4276B"/>
    <w:rsid w:val="00B979F0"/>
    <w:rsid w:val="00BB06C8"/>
    <w:rsid w:val="00BB2A4E"/>
    <w:rsid w:val="00BF038E"/>
    <w:rsid w:val="00BF553F"/>
    <w:rsid w:val="00C03E91"/>
    <w:rsid w:val="00C34EF9"/>
    <w:rsid w:val="00C61D4B"/>
    <w:rsid w:val="00CA45C2"/>
    <w:rsid w:val="00CC642E"/>
    <w:rsid w:val="00CE750D"/>
    <w:rsid w:val="00D157E6"/>
    <w:rsid w:val="00D237F5"/>
    <w:rsid w:val="00D460CA"/>
    <w:rsid w:val="00D759FC"/>
    <w:rsid w:val="00D94EEA"/>
    <w:rsid w:val="00DF7E3F"/>
    <w:rsid w:val="00E07F5A"/>
    <w:rsid w:val="00E33A2A"/>
    <w:rsid w:val="00E37B1A"/>
    <w:rsid w:val="00EC5F6F"/>
    <w:rsid w:val="00ED445E"/>
    <w:rsid w:val="00EF6991"/>
    <w:rsid w:val="00F1022A"/>
    <w:rsid w:val="00F4317E"/>
    <w:rsid w:val="00F46131"/>
    <w:rsid w:val="00F8474D"/>
    <w:rsid w:val="00FC49F3"/>
    <w:rsid w:val="00FE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13216"/>
  <w15:docId w15:val="{1685E535-6BE1-4C04-9702-57B9209AB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9"/>
    <w:qFormat/>
    <w:rsid w:val="002D1634"/>
    <w:pPr>
      <w:numPr>
        <w:numId w:val="19"/>
      </w:numPr>
      <w:spacing w:after="120" w:line="240" w:lineRule="auto"/>
      <w:outlineLvl w:val="0"/>
    </w:pPr>
    <w:rPr>
      <w:rFonts w:ascii="Times" w:eastAsia="Times New Roman" w:hAnsi="Times" w:cs="Times New Roman"/>
      <w:b/>
      <w:sz w:val="24"/>
      <w:szCs w:val="20"/>
    </w:rPr>
  </w:style>
  <w:style w:type="paragraph" w:styleId="Heading2">
    <w:name w:val="heading 2"/>
    <w:basedOn w:val="Header"/>
    <w:next w:val="Normal"/>
    <w:link w:val="Heading2Char"/>
    <w:uiPriority w:val="99"/>
    <w:semiHidden/>
    <w:unhideWhenUsed/>
    <w:qFormat/>
    <w:rsid w:val="002D1634"/>
    <w:pPr>
      <w:numPr>
        <w:ilvl w:val="1"/>
        <w:numId w:val="20"/>
      </w:numPr>
      <w:tabs>
        <w:tab w:val="clear" w:pos="4680"/>
        <w:tab w:val="clear" w:pos="9360"/>
        <w:tab w:val="left" w:pos="5040"/>
      </w:tabs>
      <w:spacing w:after="120"/>
      <w:outlineLvl w:val="1"/>
    </w:pPr>
    <w:rPr>
      <w:rFonts w:ascii="Times" w:eastAsia="Times New Roman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7E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33A2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2D1634"/>
    <w:rPr>
      <w:rFonts w:ascii="Times" w:eastAsia="Times New Roman" w:hAnsi="Times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2D1634"/>
    <w:rPr>
      <w:rFonts w:ascii="Times" w:eastAsia="Times New Roman" w:hAnsi="Times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2D16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D1634"/>
  </w:style>
  <w:style w:type="paragraph" w:styleId="NoSpacing">
    <w:name w:val="No Spacing"/>
    <w:uiPriority w:val="1"/>
    <w:qFormat/>
    <w:rsid w:val="002D1634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D44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semiHidden/>
    <w:rsid w:val="00913B31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913B31"/>
    <w:rPr>
      <w:rFonts w:ascii="Times New Roman" w:eastAsia="Times New Roman" w:hAnsi="Times New Roman" w:cs="Times New Roman"/>
      <w:b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913B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13B31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917191"/>
    <w:pPr>
      <w:spacing w:after="0" w:line="240" w:lineRule="auto"/>
    </w:pPr>
    <w:rPr>
      <w:rFonts w:ascii="Century Gothic" w:eastAsia="Times New Roman" w:hAnsi="Century Gothic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94433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34633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0210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0795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4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6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19336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30730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39701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3105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8287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724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San Diego State University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msloan</dc:creator>
  <cp:lastModifiedBy>Michael</cp:lastModifiedBy>
  <cp:revision>4</cp:revision>
  <cp:lastPrinted>2016-09-07T20:13:00Z</cp:lastPrinted>
  <dcterms:created xsi:type="dcterms:W3CDTF">2021-06-23T15:03:00Z</dcterms:created>
  <dcterms:modified xsi:type="dcterms:W3CDTF">2021-06-24T13:21:00Z</dcterms:modified>
</cp:coreProperties>
</file>